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05E71" w:rsidRDefault="009D5FA1">
      <w:pPr>
        <w:jc w:val="center"/>
      </w:pPr>
      <w:r>
        <w:rPr>
          <w:b/>
          <w:noProof/>
          <w:sz w:val="28"/>
          <w:szCs w:val="28"/>
          <w:lang w:eastAsia="ru-RU"/>
        </w:rPr>
        <mc:AlternateContent>
          <mc:Choice Requires="wps">
            <w:drawing>
              <wp:anchor distT="0" distB="0" distL="114300" distR="114300" simplePos="0" relativeHeight="251657728" behindDoc="0" locked="0" layoutInCell="1" allowOverlap="1">
                <wp:simplePos x="0" y="0"/>
                <wp:positionH relativeFrom="margin">
                  <wp:posOffset>-175260</wp:posOffset>
                </wp:positionH>
                <wp:positionV relativeFrom="paragraph">
                  <wp:posOffset>5080</wp:posOffset>
                </wp:positionV>
                <wp:extent cx="6472555" cy="9570085"/>
                <wp:effectExtent l="0" t="0" r="23495" b="1206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2555" cy="9570085"/>
                        </a:xfrm>
                        <a:prstGeom prst="rect">
                          <a:avLst/>
                        </a:prstGeom>
                        <a:noFill/>
                        <a:ln w="9360" cap="sq">
                          <a:solidFill>
                            <a:srgbClr val="333399"/>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7238D1" id="Rectangle 2" o:spid="_x0000_s1026" style="position:absolute;margin-left:-13.8pt;margin-top:.4pt;width:509.65pt;height:753.55pt;z-index:2516577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" filled="f" strokecolor="#339" strokeweight=".26mm">
                <v:stroke endcap="square"/>
                <w10:wrap anchorx="margin"/>
              </v:rect>
            </w:pict>
          </mc:Fallback>
        </mc:AlternateContent>
      </w:r>
      <w:r w:rsidR="00914CAA" w:rsidRPr="00914CAA">
        <w:rPr>
          <w:b/>
          <w:sz w:val="28"/>
          <w:szCs w:val="28"/>
        </w:rPr>
        <w:t>МИНИСТЕРСТВО ПО ДЕЛАМ ГРАЖДАНСКОЙ ОБОРОНЫ И ЧРЕЗВЫЧАЙНЫМ</w:t>
      </w:r>
      <w:r w:rsidR="00914CAA">
        <w:rPr>
          <w:b/>
          <w:sz w:val="28"/>
          <w:szCs w:val="28"/>
        </w:rPr>
        <w:t xml:space="preserve"> </w:t>
      </w:r>
      <w:r w:rsidR="00914CAA" w:rsidRPr="00914CAA">
        <w:rPr>
          <w:b/>
          <w:sz w:val="28"/>
          <w:szCs w:val="28"/>
        </w:rPr>
        <w:t>СИТУАЦИЯМ РЕСПУБЛИКИ ТАТАРСТАН</w:t>
      </w:r>
    </w:p>
    <w:p w:rsidR="00C05E71" w:rsidRDefault="00C05E71">
      <w:pPr>
        <w:ind w:left="284" w:right="425"/>
        <w:jc w:val="center"/>
        <w:rPr>
          <w:b/>
          <w:sz w:val="28"/>
          <w:szCs w:val="28"/>
        </w:rPr>
      </w:pPr>
    </w:p>
    <w:p w:rsidR="00C05E71" w:rsidRDefault="00C05E71">
      <w:pPr>
        <w:ind w:left="284" w:right="425"/>
        <w:jc w:val="center"/>
        <w:rPr>
          <w:b/>
          <w:bCs/>
          <w:sz w:val="28"/>
          <w:szCs w:val="28"/>
        </w:rPr>
      </w:pPr>
    </w:p>
    <w:p w:rsidR="00C05E71" w:rsidRDefault="009D5FA1">
      <w:pPr>
        <w:ind w:left="284" w:right="425"/>
        <w:jc w:val="center"/>
        <w:rPr>
          <w:b/>
          <w:bCs/>
          <w:sz w:val="28"/>
          <w:szCs w:val="28"/>
        </w:rPr>
      </w:pPr>
      <w:r>
        <w:rPr>
          <w:b/>
          <w:bCs/>
          <w:noProof/>
          <w:sz w:val="28"/>
          <w:szCs w:val="28"/>
          <w:lang w:eastAsia="ru-RU"/>
        </w:rPr>
        <w:drawing>
          <wp:inline distT="0" distB="0" distL="0" distR="0">
            <wp:extent cx="2209800" cy="2651760"/>
            <wp:effectExtent l="0" t="0" r="0" b="0"/>
            <wp:docPr id="3" name="Рисунок 3" descr="C:\Users\MIPCHS-Zav.Sektorom\Downloads\65621b7c684291a1c919250e220de9e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PCHS-Zav.Sektorom\Downloads\65621b7c684291a1c919250e220de9e3_X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9800" cy="2651760"/>
                    </a:xfrm>
                    <a:prstGeom prst="rect">
                      <a:avLst/>
                    </a:prstGeom>
                    <a:noFill/>
                    <a:ln>
                      <a:noFill/>
                    </a:ln>
                  </pic:spPr>
                </pic:pic>
              </a:graphicData>
            </a:graphic>
          </wp:inline>
        </w:drawing>
      </w:r>
    </w:p>
    <w:p w:rsidR="00C05E71" w:rsidRDefault="00C05E71">
      <w:pPr>
        <w:ind w:left="284" w:right="425"/>
        <w:jc w:val="center"/>
        <w:rPr>
          <w:b/>
          <w:bCs/>
          <w:sz w:val="28"/>
          <w:szCs w:val="28"/>
        </w:rPr>
      </w:pPr>
    </w:p>
    <w:p w:rsidR="00C05E71" w:rsidRDefault="00C05E71">
      <w:pPr>
        <w:ind w:right="-14"/>
        <w:jc w:val="center"/>
        <w:rPr>
          <w:b/>
          <w:bCs/>
          <w:sz w:val="28"/>
          <w:szCs w:val="28"/>
        </w:rPr>
      </w:pPr>
    </w:p>
    <w:p w:rsidR="00914CAA" w:rsidRDefault="00914CAA">
      <w:pPr>
        <w:ind w:right="-14"/>
        <w:jc w:val="center"/>
        <w:rPr>
          <w:b/>
          <w:bCs/>
          <w:sz w:val="28"/>
          <w:szCs w:val="28"/>
        </w:rPr>
      </w:pPr>
      <w:r w:rsidRPr="00914CAA">
        <w:rPr>
          <w:b/>
          <w:bCs/>
          <w:sz w:val="28"/>
          <w:szCs w:val="28"/>
        </w:rPr>
        <w:t xml:space="preserve">СЕКТОР МОНИТОРИНГА И ПРОГНОЗИРОВАНИЯ </w:t>
      </w:r>
    </w:p>
    <w:p w:rsidR="00C05E71" w:rsidRDefault="00914CAA">
      <w:pPr>
        <w:ind w:right="-14"/>
        <w:jc w:val="center"/>
      </w:pPr>
      <w:r w:rsidRPr="00914CAA">
        <w:rPr>
          <w:b/>
          <w:bCs/>
          <w:sz w:val="28"/>
          <w:szCs w:val="28"/>
        </w:rPr>
        <w:t>ЧРЕЗВЫЧАЙНЫХ СИТУАЦИЙ</w:t>
      </w:r>
    </w:p>
    <w:p w:rsidR="00C05E71" w:rsidRDefault="00C05E71">
      <w:pPr>
        <w:ind w:left="284" w:right="425"/>
        <w:jc w:val="center"/>
        <w:rPr>
          <w:b/>
          <w:bCs/>
          <w:sz w:val="28"/>
          <w:szCs w:val="28"/>
        </w:rPr>
      </w:pPr>
    </w:p>
    <w:p w:rsidR="00C05E71" w:rsidRDefault="00C05E71">
      <w:pPr>
        <w:ind w:left="284" w:right="425"/>
        <w:jc w:val="center"/>
        <w:rPr>
          <w:b/>
          <w:sz w:val="28"/>
          <w:szCs w:val="28"/>
        </w:rPr>
      </w:pPr>
    </w:p>
    <w:p w:rsidR="00C05E71" w:rsidRDefault="00C05E71">
      <w:pPr>
        <w:ind w:left="284" w:right="425"/>
        <w:jc w:val="center"/>
        <w:rPr>
          <w:b/>
          <w:sz w:val="28"/>
          <w:szCs w:val="28"/>
        </w:rPr>
      </w:pPr>
    </w:p>
    <w:p w:rsidR="00C05E71" w:rsidRDefault="00C05E71">
      <w:pPr>
        <w:ind w:left="284" w:right="425"/>
        <w:jc w:val="center"/>
        <w:rPr>
          <w:b/>
          <w:sz w:val="28"/>
          <w:szCs w:val="28"/>
        </w:rPr>
      </w:pPr>
    </w:p>
    <w:p w:rsidR="00C05E71" w:rsidRDefault="00C05E71">
      <w:pPr>
        <w:ind w:left="284" w:right="425"/>
        <w:jc w:val="center"/>
        <w:rPr>
          <w:b/>
          <w:sz w:val="32"/>
          <w:szCs w:val="32"/>
        </w:rPr>
      </w:pPr>
    </w:p>
    <w:p w:rsidR="00C05E71" w:rsidRDefault="009D5FA1">
      <w:pPr>
        <w:pStyle w:val="310"/>
        <w:jc w:val="center"/>
      </w:pPr>
      <w:r>
        <w:rPr>
          <w:b/>
          <w:bCs/>
          <w:sz w:val="32"/>
          <w:szCs w:val="32"/>
        </w:rPr>
        <w:t>ДОЛГОСРОЧНЫЙ ПРОГНОЗ</w:t>
      </w:r>
    </w:p>
    <w:p w:rsidR="00C05E71" w:rsidRDefault="009D5FA1">
      <w:pPr>
        <w:jc w:val="center"/>
      </w:pPr>
      <w:r>
        <w:rPr>
          <w:b/>
          <w:sz w:val="32"/>
          <w:szCs w:val="32"/>
        </w:rPr>
        <w:t xml:space="preserve">циклических чрезвычайных ситуаций на осенне-зимний </w:t>
      </w:r>
    </w:p>
    <w:p w:rsidR="00C05E71" w:rsidRDefault="009D5FA1">
      <w:pPr>
        <w:jc w:val="center"/>
      </w:pPr>
      <w:r>
        <w:rPr>
          <w:b/>
          <w:sz w:val="32"/>
          <w:szCs w:val="32"/>
        </w:rPr>
        <w:t>период 202</w:t>
      </w:r>
      <w:r w:rsidR="00DD4596">
        <w:rPr>
          <w:b/>
          <w:sz w:val="32"/>
          <w:szCs w:val="32"/>
        </w:rPr>
        <w:t>2</w:t>
      </w:r>
      <w:r>
        <w:rPr>
          <w:b/>
          <w:sz w:val="32"/>
          <w:szCs w:val="32"/>
        </w:rPr>
        <w:t>-202</w:t>
      </w:r>
      <w:r w:rsidR="00DD4596">
        <w:rPr>
          <w:b/>
          <w:sz w:val="32"/>
          <w:szCs w:val="32"/>
        </w:rPr>
        <w:t xml:space="preserve">3 </w:t>
      </w:r>
      <w:r>
        <w:rPr>
          <w:b/>
          <w:sz w:val="32"/>
          <w:szCs w:val="32"/>
        </w:rPr>
        <w:t>гг. на территории Республики Татарстан</w:t>
      </w:r>
    </w:p>
    <w:p w:rsidR="00C05E71" w:rsidRDefault="00C05E71">
      <w:pPr>
        <w:pStyle w:val="310"/>
        <w:jc w:val="center"/>
        <w:rPr>
          <w:b/>
          <w:sz w:val="28"/>
          <w:szCs w:val="32"/>
        </w:rPr>
      </w:pPr>
    </w:p>
    <w:p w:rsidR="00C05E71" w:rsidRDefault="00C05E71">
      <w:pPr>
        <w:ind w:right="-285"/>
        <w:jc w:val="center"/>
        <w:rPr>
          <w:b/>
          <w:sz w:val="28"/>
          <w:szCs w:val="28"/>
        </w:rPr>
      </w:pPr>
    </w:p>
    <w:p w:rsidR="00C05E71" w:rsidRDefault="00C05E71">
      <w:pPr>
        <w:ind w:right="-285"/>
        <w:jc w:val="center"/>
        <w:rPr>
          <w:sz w:val="28"/>
          <w:szCs w:val="28"/>
        </w:rPr>
      </w:pPr>
    </w:p>
    <w:p w:rsidR="00C05E71" w:rsidRDefault="00C05E71">
      <w:pPr>
        <w:ind w:right="-285"/>
        <w:jc w:val="center"/>
        <w:rPr>
          <w:sz w:val="28"/>
          <w:szCs w:val="28"/>
        </w:rPr>
      </w:pPr>
    </w:p>
    <w:p w:rsidR="00C05E71" w:rsidRDefault="00C05E71">
      <w:pPr>
        <w:ind w:right="-285"/>
        <w:jc w:val="center"/>
        <w:rPr>
          <w:sz w:val="28"/>
          <w:szCs w:val="28"/>
        </w:rPr>
      </w:pPr>
    </w:p>
    <w:p w:rsidR="00C05E71" w:rsidRDefault="00C05E71">
      <w:pPr>
        <w:ind w:right="-285"/>
        <w:jc w:val="center"/>
        <w:rPr>
          <w:sz w:val="28"/>
          <w:szCs w:val="28"/>
        </w:rPr>
      </w:pPr>
    </w:p>
    <w:p w:rsidR="00C05E71" w:rsidRDefault="00C05E71">
      <w:pPr>
        <w:ind w:right="-285"/>
        <w:jc w:val="center"/>
        <w:rPr>
          <w:sz w:val="28"/>
          <w:szCs w:val="28"/>
        </w:rPr>
      </w:pPr>
    </w:p>
    <w:p w:rsidR="00C05E71" w:rsidRDefault="00C05E71">
      <w:pPr>
        <w:ind w:right="-285"/>
        <w:jc w:val="center"/>
        <w:rPr>
          <w:sz w:val="28"/>
          <w:szCs w:val="28"/>
        </w:rPr>
      </w:pPr>
    </w:p>
    <w:p w:rsidR="00C05E71" w:rsidRDefault="00C05E71">
      <w:pPr>
        <w:ind w:right="-285"/>
        <w:jc w:val="center"/>
        <w:rPr>
          <w:sz w:val="28"/>
          <w:szCs w:val="28"/>
        </w:rPr>
      </w:pPr>
    </w:p>
    <w:p w:rsidR="00C05E71" w:rsidRDefault="00C05E71">
      <w:pPr>
        <w:rPr>
          <w:sz w:val="28"/>
          <w:szCs w:val="28"/>
        </w:rPr>
      </w:pPr>
    </w:p>
    <w:p w:rsidR="00C05E71" w:rsidRDefault="00C05E71"/>
    <w:p w:rsidR="00C05E71" w:rsidRDefault="00C05E71">
      <w:pPr>
        <w:pStyle w:val="4"/>
        <w:ind w:right="-285"/>
        <w:rPr>
          <w:i/>
        </w:rPr>
      </w:pPr>
    </w:p>
    <w:p w:rsidR="00C05E71" w:rsidRDefault="009D5FA1">
      <w:pPr>
        <w:pStyle w:val="4"/>
        <w:ind w:right="-1"/>
        <w:jc w:val="center"/>
      </w:pPr>
      <w:r>
        <w:rPr>
          <w:rFonts w:ascii="Times New Roman" w:hAnsi="Times New Roman" w:cs="Times New Roman"/>
          <w:lang w:val="ru-RU"/>
        </w:rPr>
        <w:t>Казань</w:t>
      </w:r>
      <w:r>
        <w:rPr>
          <w:rFonts w:ascii="Times New Roman" w:hAnsi="Times New Roman" w:cs="Times New Roman"/>
        </w:rPr>
        <w:t>, 202</w:t>
      </w:r>
      <w:r w:rsidR="00DD4596">
        <w:rPr>
          <w:rFonts w:ascii="Times New Roman" w:hAnsi="Times New Roman" w:cs="Times New Roman"/>
          <w:lang w:val="ru-RU"/>
        </w:rPr>
        <w:t>2</w:t>
      </w:r>
    </w:p>
    <w:p w:rsidR="00C05E71" w:rsidRDefault="009D5FA1">
      <w:pPr>
        <w:pStyle w:val="310"/>
        <w:pageBreakBefore/>
        <w:ind w:firstLine="708"/>
        <w:jc w:val="center"/>
      </w:pPr>
      <w:r>
        <w:rPr>
          <w:b/>
          <w:sz w:val="28"/>
          <w:szCs w:val="28"/>
        </w:rPr>
        <w:lastRenderedPageBreak/>
        <w:t>СОДЕРЖАНИЕ</w:t>
      </w:r>
    </w:p>
    <w:p w:rsidR="00C05E71" w:rsidRDefault="00C05E71">
      <w:pPr>
        <w:pStyle w:val="310"/>
        <w:ind w:firstLine="708"/>
        <w:jc w:val="center"/>
        <w:rPr>
          <w:b/>
          <w:sz w:val="28"/>
          <w:szCs w:val="28"/>
        </w:rPr>
      </w:pPr>
    </w:p>
    <w:tbl>
      <w:tblPr>
        <w:tblW w:w="0" w:type="auto"/>
        <w:tblLayout w:type="fixed"/>
        <w:tblLook w:val="0000" w:firstRow="0" w:lastRow="0" w:firstColumn="0" w:lastColumn="0" w:noHBand="0" w:noVBand="0"/>
      </w:tblPr>
      <w:tblGrid>
        <w:gridCol w:w="426"/>
        <w:gridCol w:w="816"/>
        <w:gridCol w:w="7938"/>
        <w:gridCol w:w="601"/>
      </w:tblGrid>
      <w:tr w:rsidR="00C05E71" w:rsidRPr="00126D85" w:rsidTr="001F6008">
        <w:tc>
          <w:tcPr>
            <w:tcW w:w="426" w:type="dxa"/>
            <w:shd w:val="clear" w:color="auto" w:fill="auto"/>
          </w:tcPr>
          <w:p w:rsidR="00C05E71" w:rsidRPr="00126D85" w:rsidRDefault="009D5FA1">
            <w:pPr>
              <w:pStyle w:val="310"/>
            </w:pPr>
            <w:r w:rsidRPr="00126D85">
              <w:rPr>
                <w:rFonts w:eastAsia="Calibri"/>
                <w:sz w:val="28"/>
                <w:szCs w:val="28"/>
              </w:rPr>
              <w:t>1.</w:t>
            </w:r>
          </w:p>
        </w:tc>
        <w:tc>
          <w:tcPr>
            <w:tcW w:w="8754" w:type="dxa"/>
            <w:gridSpan w:val="2"/>
            <w:shd w:val="clear" w:color="auto" w:fill="auto"/>
          </w:tcPr>
          <w:p w:rsidR="00C05E71" w:rsidRPr="00126D85" w:rsidRDefault="009D5FA1">
            <w:pPr>
              <w:pStyle w:val="310"/>
              <w:jc w:val="both"/>
            </w:pPr>
            <w:r w:rsidRPr="00126D85">
              <w:rPr>
                <w:rFonts w:eastAsia="Calibri"/>
                <w:sz w:val="28"/>
                <w:szCs w:val="28"/>
              </w:rPr>
              <w:t>СТАТИСТИЧЕСКИЕ ДАННЫЕ ВОЗНИКНОВЕНИЯ ЧРЕЗВЫЧАЙНЫХ СИТУАЦИЙ ОСЕННЕ-ЗИМНИХ ПЕРИОДОВ НА ТЕРРИТОРИИ РЕСПУБЛИКИ ТАТАРСТАН</w:t>
            </w:r>
            <w:r w:rsidR="006F0B1F" w:rsidRPr="00126D85">
              <w:rPr>
                <w:rFonts w:eastAsia="Calibri"/>
                <w:sz w:val="28"/>
                <w:szCs w:val="28"/>
              </w:rPr>
              <w:t xml:space="preserve"> …………………………...</w:t>
            </w:r>
          </w:p>
        </w:tc>
        <w:tc>
          <w:tcPr>
            <w:tcW w:w="601" w:type="dxa"/>
            <w:shd w:val="clear" w:color="auto" w:fill="auto"/>
            <w:vAlign w:val="center"/>
          </w:tcPr>
          <w:p w:rsidR="006F0B1F" w:rsidRPr="00126D85" w:rsidRDefault="006F0B1F">
            <w:pPr>
              <w:pStyle w:val="310"/>
              <w:jc w:val="right"/>
              <w:rPr>
                <w:rFonts w:eastAsia="Calibri"/>
                <w:sz w:val="28"/>
                <w:szCs w:val="28"/>
              </w:rPr>
            </w:pPr>
          </w:p>
          <w:p w:rsidR="006F0B1F" w:rsidRPr="00126D85" w:rsidRDefault="006F0B1F">
            <w:pPr>
              <w:pStyle w:val="310"/>
              <w:jc w:val="right"/>
              <w:rPr>
                <w:rFonts w:eastAsia="Calibri"/>
                <w:sz w:val="28"/>
                <w:szCs w:val="28"/>
              </w:rPr>
            </w:pPr>
          </w:p>
          <w:p w:rsidR="00C05E71" w:rsidRPr="00126D85" w:rsidRDefault="009D5FA1">
            <w:pPr>
              <w:pStyle w:val="310"/>
              <w:jc w:val="right"/>
              <w:rPr>
                <w:sz w:val="28"/>
                <w:szCs w:val="28"/>
              </w:rPr>
            </w:pPr>
            <w:r w:rsidRPr="00126D85">
              <w:rPr>
                <w:rFonts w:eastAsia="Calibri"/>
                <w:sz w:val="28"/>
                <w:szCs w:val="28"/>
              </w:rPr>
              <w:t>4</w:t>
            </w:r>
          </w:p>
        </w:tc>
      </w:tr>
      <w:tr w:rsidR="00C05E71" w:rsidRPr="00126D85" w:rsidTr="001F6008">
        <w:tc>
          <w:tcPr>
            <w:tcW w:w="426" w:type="dxa"/>
            <w:shd w:val="clear" w:color="auto" w:fill="auto"/>
          </w:tcPr>
          <w:p w:rsidR="00C05E71" w:rsidRPr="00126D85" w:rsidRDefault="00C05E71">
            <w:pPr>
              <w:pStyle w:val="310"/>
              <w:snapToGrid w:val="0"/>
              <w:rPr>
                <w:rFonts w:eastAsia="Calibri"/>
                <w:b/>
                <w:sz w:val="28"/>
                <w:szCs w:val="28"/>
              </w:rPr>
            </w:pPr>
          </w:p>
        </w:tc>
        <w:tc>
          <w:tcPr>
            <w:tcW w:w="816" w:type="dxa"/>
            <w:shd w:val="clear" w:color="auto" w:fill="auto"/>
          </w:tcPr>
          <w:p w:rsidR="00C05E71" w:rsidRPr="00126D85" w:rsidRDefault="009D5FA1">
            <w:pPr>
              <w:pStyle w:val="310"/>
            </w:pPr>
            <w:r w:rsidRPr="00126D85">
              <w:rPr>
                <w:rFonts w:eastAsia="Calibri"/>
                <w:sz w:val="28"/>
                <w:szCs w:val="28"/>
              </w:rPr>
              <w:t>1.1</w:t>
            </w:r>
          </w:p>
        </w:tc>
        <w:tc>
          <w:tcPr>
            <w:tcW w:w="7938" w:type="dxa"/>
            <w:shd w:val="clear" w:color="auto" w:fill="auto"/>
          </w:tcPr>
          <w:p w:rsidR="00C05E71" w:rsidRPr="00126D85" w:rsidRDefault="009D5FA1" w:rsidP="001E28EB">
            <w:pPr>
              <w:pStyle w:val="310"/>
              <w:jc w:val="both"/>
            </w:pPr>
            <w:r w:rsidRPr="00126D85">
              <w:rPr>
                <w:rFonts w:eastAsia="Calibri"/>
                <w:sz w:val="28"/>
                <w:szCs w:val="28"/>
              </w:rPr>
              <w:t>Статистические данные чрезвычайных ситуаций прошедшего осенне-зимнего периода 202</w:t>
            </w:r>
            <w:r w:rsidR="001E28EB" w:rsidRPr="00126D85">
              <w:rPr>
                <w:rFonts w:eastAsia="Calibri"/>
                <w:sz w:val="28"/>
                <w:szCs w:val="28"/>
              </w:rPr>
              <w:t>1</w:t>
            </w:r>
            <w:r w:rsidRPr="00126D85">
              <w:rPr>
                <w:rFonts w:eastAsia="Calibri"/>
                <w:sz w:val="28"/>
                <w:szCs w:val="28"/>
              </w:rPr>
              <w:t>-202</w:t>
            </w:r>
            <w:r w:rsidR="001E28EB" w:rsidRPr="00126D85">
              <w:rPr>
                <w:rFonts w:eastAsia="Calibri"/>
                <w:sz w:val="28"/>
                <w:szCs w:val="28"/>
              </w:rPr>
              <w:t>2</w:t>
            </w:r>
            <w:r w:rsidRPr="00126D85">
              <w:rPr>
                <w:rFonts w:eastAsia="Calibri"/>
                <w:sz w:val="28"/>
                <w:szCs w:val="28"/>
              </w:rPr>
              <w:t xml:space="preserve"> гг</w:t>
            </w:r>
            <w:r w:rsidR="006F0B1F" w:rsidRPr="00126D85">
              <w:rPr>
                <w:rFonts w:eastAsia="Calibri"/>
                <w:sz w:val="28"/>
                <w:szCs w:val="28"/>
              </w:rPr>
              <w:t>. ……………………………</w:t>
            </w:r>
          </w:p>
        </w:tc>
        <w:tc>
          <w:tcPr>
            <w:tcW w:w="601" w:type="dxa"/>
            <w:shd w:val="clear" w:color="auto" w:fill="auto"/>
            <w:vAlign w:val="center"/>
          </w:tcPr>
          <w:p w:rsidR="006F0B1F" w:rsidRPr="00126D85" w:rsidRDefault="006F0B1F">
            <w:pPr>
              <w:pStyle w:val="310"/>
              <w:jc w:val="right"/>
              <w:rPr>
                <w:rFonts w:eastAsia="Calibri"/>
                <w:sz w:val="28"/>
                <w:szCs w:val="28"/>
              </w:rPr>
            </w:pPr>
          </w:p>
          <w:p w:rsidR="00C05E71" w:rsidRPr="00126D85" w:rsidRDefault="009D5FA1">
            <w:pPr>
              <w:pStyle w:val="310"/>
              <w:jc w:val="right"/>
              <w:rPr>
                <w:sz w:val="28"/>
                <w:szCs w:val="28"/>
              </w:rPr>
            </w:pPr>
            <w:r w:rsidRPr="00126D85">
              <w:rPr>
                <w:rFonts w:eastAsia="Calibri"/>
                <w:sz w:val="28"/>
                <w:szCs w:val="28"/>
              </w:rPr>
              <w:t>4</w:t>
            </w:r>
          </w:p>
        </w:tc>
      </w:tr>
      <w:tr w:rsidR="00C05E71" w:rsidRPr="00126D85" w:rsidTr="001F6008">
        <w:tc>
          <w:tcPr>
            <w:tcW w:w="426" w:type="dxa"/>
            <w:shd w:val="clear" w:color="auto" w:fill="auto"/>
          </w:tcPr>
          <w:p w:rsidR="00C05E71" w:rsidRPr="00126D85" w:rsidRDefault="00C05E71">
            <w:pPr>
              <w:pStyle w:val="310"/>
              <w:snapToGrid w:val="0"/>
              <w:rPr>
                <w:rFonts w:eastAsia="Calibri"/>
                <w:b/>
                <w:sz w:val="28"/>
                <w:szCs w:val="28"/>
              </w:rPr>
            </w:pPr>
          </w:p>
        </w:tc>
        <w:tc>
          <w:tcPr>
            <w:tcW w:w="816" w:type="dxa"/>
            <w:shd w:val="clear" w:color="auto" w:fill="auto"/>
          </w:tcPr>
          <w:p w:rsidR="00C05E71" w:rsidRPr="00126D85" w:rsidRDefault="009D5FA1">
            <w:pPr>
              <w:pStyle w:val="310"/>
            </w:pPr>
            <w:r w:rsidRPr="00126D85">
              <w:rPr>
                <w:rFonts w:eastAsia="Calibri"/>
                <w:sz w:val="28"/>
                <w:szCs w:val="28"/>
              </w:rPr>
              <w:t>1.2</w:t>
            </w:r>
          </w:p>
        </w:tc>
        <w:tc>
          <w:tcPr>
            <w:tcW w:w="7938" w:type="dxa"/>
            <w:shd w:val="clear" w:color="auto" w:fill="auto"/>
          </w:tcPr>
          <w:p w:rsidR="00C05E71" w:rsidRPr="00126D85" w:rsidRDefault="009D5FA1">
            <w:pPr>
              <w:pStyle w:val="310"/>
              <w:jc w:val="both"/>
            </w:pPr>
            <w:r w:rsidRPr="00126D85">
              <w:rPr>
                <w:rFonts w:eastAsia="Calibri"/>
                <w:sz w:val="28"/>
                <w:szCs w:val="28"/>
              </w:rPr>
              <w:t>Статистические данные чрезвычайных ситуаций осенне-зимних периодов за предыдущие 10 лет (2010-2020 гг.)</w:t>
            </w:r>
            <w:r w:rsidR="006F0B1F" w:rsidRPr="00126D85">
              <w:rPr>
                <w:rFonts w:eastAsia="Calibri"/>
                <w:sz w:val="28"/>
                <w:szCs w:val="28"/>
              </w:rPr>
              <w:t xml:space="preserve"> ………………….</w:t>
            </w:r>
          </w:p>
        </w:tc>
        <w:tc>
          <w:tcPr>
            <w:tcW w:w="601" w:type="dxa"/>
            <w:shd w:val="clear" w:color="auto" w:fill="auto"/>
            <w:vAlign w:val="center"/>
          </w:tcPr>
          <w:p w:rsidR="006F0B1F" w:rsidRPr="00126D85" w:rsidRDefault="006F0B1F">
            <w:pPr>
              <w:pStyle w:val="310"/>
              <w:jc w:val="right"/>
              <w:rPr>
                <w:rFonts w:eastAsia="Calibri"/>
                <w:sz w:val="28"/>
                <w:szCs w:val="28"/>
              </w:rPr>
            </w:pPr>
          </w:p>
          <w:p w:rsidR="00C05E71" w:rsidRPr="00126D85" w:rsidRDefault="009D5FA1">
            <w:pPr>
              <w:pStyle w:val="310"/>
              <w:jc w:val="right"/>
              <w:rPr>
                <w:rFonts w:eastAsia="Calibri"/>
                <w:sz w:val="28"/>
                <w:szCs w:val="28"/>
              </w:rPr>
            </w:pPr>
            <w:r w:rsidRPr="00126D85">
              <w:rPr>
                <w:rFonts w:eastAsia="Calibri"/>
                <w:sz w:val="28"/>
                <w:szCs w:val="28"/>
              </w:rPr>
              <w:t>4</w:t>
            </w:r>
          </w:p>
          <w:p w:rsidR="00126D85" w:rsidRPr="00126D85" w:rsidRDefault="00126D85">
            <w:pPr>
              <w:pStyle w:val="310"/>
              <w:jc w:val="right"/>
              <w:rPr>
                <w:sz w:val="28"/>
                <w:szCs w:val="28"/>
              </w:rPr>
            </w:pPr>
          </w:p>
        </w:tc>
      </w:tr>
      <w:tr w:rsidR="00C05E71" w:rsidRPr="00126D85" w:rsidTr="001F6008">
        <w:tc>
          <w:tcPr>
            <w:tcW w:w="426" w:type="dxa"/>
            <w:shd w:val="clear" w:color="auto" w:fill="auto"/>
          </w:tcPr>
          <w:p w:rsidR="00C05E71" w:rsidRPr="00126D85" w:rsidRDefault="009D5FA1">
            <w:pPr>
              <w:pStyle w:val="310"/>
            </w:pPr>
            <w:r w:rsidRPr="00126D85">
              <w:rPr>
                <w:rFonts w:eastAsia="Calibri"/>
                <w:sz w:val="28"/>
                <w:szCs w:val="28"/>
              </w:rPr>
              <w:t>2.</w:t>
            </w:r>
          </w:p>
        </w:tc>
        <w:tc>
          <w:tcPr>
            <w:tcW w:w="8754" w:type="dxa"/>
            <w:gridSpan w:val="2"/>
            <w:shd w:val="clear" w:color="auto" w:fill="auto"/>
          </w:tcPr>
          <w:p w:rsidR="00C05E71" w:rsidRPr="00126D85" w:rsidRDefault="009D5FA1">
            <w:pPr>
              <w:pStyle w:val="310"/>
              <w:jc w:val="both"/>
            </w:pPr>
            <w:r w:rsidRPr="00126D85">
              <w:rPr>
                <w:rFonts w:eastAsia="Calibri"/>
                <w:sz w:val="28"/>
                <w:szCs w:val="28"/>
              </w:rPr>
              <w:t>ГИДРОМЕТЕОРОЛОГИЧЕСКАЯ ХАРАКТЕРИСТИКА ОСЕННЕ-ЗИМНЕГО ПЕРИОДА НА ТЕРРИТОРИИ РЕСПУБЛИКИ ТАТАРСТАН</w:t>
            </w:r>
            <w:r w:rsidR="002F62F6" w:rsidRPr="00126D85">
              <w:rPr>
                <w:rFonts w:eastAsia="Calibri"/>
                <w:sz w:val="28"/>
                <w:szCs w:val="28"/>
              </w:rPr>
              <w:t xml:space="preserve"> ……………………………………………………………….</w:t>
            </w:r>
          </w:p>
        </w:tc>
        <w:tc>
          <w:tcPr>
            <w:tcW w:w="601" w:type="dxa"/>
            <w:shd w:val="clear" w:color="auto" w:fill="auto"/>
            <w:vAlign w:val="center"/>
          </w:tcPr>
          <w:p w:rsidR="002F62F6" w:rsidRPr="00126D85" w:rsidRDefault="002F62F6">
            <w:pPr>
              <w:pStyle w:val="310"/>
              <w:jc w:val="right"/>
              <w:rPr>
                <w:rFonts w:eastAsia="Calibri"/>
                <w:sz w:val="28"/>
                <w:szCs w:val="28"/>
              </w:rPr>
            </w:pPr>
          </w:p>
          <w:p w:rsidR="002F62F6" w:rsidRPr="00126D85" w:rsidRDefault="002F62F6">
            <w:pPr>
              <w:pStyle w:val="310"/>
              <w:jc w:val="right"/>
              <w:rPr>
                <w:rFonts w:eastAsia="Calibri"/>
                <w:sz w:val="28"/>
                <w:szCs w:val="28"/>
              </w:rPr>
            </w:pPr>
          </w:p>
          <w:p w:rsidR="00C05E71" w:rsidRPr="00126D85" w:rsidRDefault="001E28EB">
            <w:pPr>
              <w:pStyle w:val="310"/>
              <w:jc w:val="right"/>
              <w:rPr>
                <w:sz w:val="28"/>
                <w:szCs w:val="28"/>
              </w:rPr>
            </w:pPr>
            <w:r w:rsidRPr="00126D85">
              <w:rPr>
                <w:rFonts w:eastAsia="Calibri"/>
                <w:sz w:val="28"/>
                <w:szCs w:val="28"/>
              </w:rPr>
              <w:t>7</w:t>
            </w:r>
          </w:p>
        </w:tc>
      </w:tr>
      <w:tr w:rsidR="00C05E71" w:rsidRPr="00126D85" w:rsidTr="001F6008">
        <w:tc>
          <w:tcPr>
            <w:tcW w:w="426" w:type="dxa"/>
            <w:shd w:val="clear" w:color="auto" w:fill="auto"/>
          </w:tcPr>
          <w:p w:rsidR="00C05E71" w:rsidRPr="00126D85" w:rsidRDefault="00C05E71">
            <w:pPr>
              <w:pStyle w:val="310"/>
              <w:snapToGrid w:val="0"/>
              <w:rPr>
                <w:rFonts w:eastAsia="Calibri"/>
                <w:b/>
                <w:sz w:val="28"/>
                <w:szCs w:val="28"/>
              </w:rPr>
            </w:pPr>
          </w:p>
        </w:tc>
        <w:tc>
          <w:tcPr>
            <w:tcW w:w="816" w:type="dxa"/>
            <w:shd w:val="clear" w:color="auto" w:fill="auto"/>
          </w:tcPr>
          <w:p w:rsidR="00C05E71" w:rsidRPr="00126D85" w:rsidRDefault="009D5FA1">
            <w:pPr>
              <w:pStyle w:val="310"/>
            </w:pPr>
            <w:r w:rsidRPr="00126D85">
              <w:rPr>
                <w:rFonts w:eastAsia="Calibri"/>
                <w:sz w:val="28"/>
                <w:szCs w:val="28"/>
              </w:rPr>
              <w:t>2.1</w:t>
            </w:r>
          </w:p>
        </w:tc>
        <w:tc>
          <w:tcPr>
            <w:tcW w:w="7938" w:type="dxa"/>
            <w:shd w:val="clear" w:color="auto" w:fill="auto"/>
          </w:tcPr>
          <w:p w:rsidR="00C05E71" w:rsidRPr="00126D85" w:rsidRDefault="009D5FA1">
            <w:pPr>
              <w:pStyle w:val="310"/>
              <w:jc w:val="both"/>
            </w:pPr>
            <w:r w:rsidRPr="00126D85">
              <w:rPr>
                <w:rFonts w:eastAsia="Calibri"/>
                <w:sz w:val="28"/>
                <w:szCs w:val="28"/>
              </w:rPr>
              <w:t>Общая гидрометеорологическая характеристика осенне-зимнего периода в Республике Татарстан</w:t>
            </w:r>
            <w:r w:rsidR="002F62F6" w:rsidRPr="00126D85">
              <w:rPr>
                <w:rFonts w:eastAsia="Calibri"/>
                <w:sz w:val="28"/>
                <w:szCs w:val="28"/>
              </w:rPr>
              <w:t xml:space="preserve"> …………………………………..</w:t>
            </w:r>
          </w:p>
        </w:tc>
        <w:tc>
          <w:tcPr>
            <w:tcW w:w="601" w:type="dxa"/>
            <w:shd w:val="clear" w:color="auto" w:fill="auto"/>
            <w:vAlign w:val="center"/>
          </w:tcPr>
          <w:p w:rsidR="001E28EB" w:rsidRPr="00126D85" w:rsidRDefault="001E28EB">
            <w:pPr>
              <w:pStyle w:val="310"/>
              <w:jc w:val="right"/>
              <w:rPr>
                <w:rFonts w:eastAsia="Calibri"/>
                <w:sz w:val="28"/>
                <w:szCs w:val="28"/>
              </w:rPr>
            </w:pPr>
          </w:p>
          <w:p w:rsidR="00C05E71" w:rsidRPr="00126D85" w:rsidRDefault="001E28EB">
            <w:pPr>
              <w:pStyle w:val="310"/>
              <w:jc w:val="right"/>
              <w:rPr>
                <w:sz w:val="28"/>
                <w:szCs w:val="28"/>
              </w:rPr>
            </w:pPr>
            <w:r w:rsidRPr="00126D85">
              <w:rPr>
                <w:sz w:val="28"/>
                <w:szCs w:val="28"/>
              </w:rPr>
              <w:t>7</w:t>
            </w:r>
          </w:p>
        </w:tc>
      </w:tr>
      <w:tr w:rsidR="00C05E71" w:rsidRPr="00126D85" w:rsidTr="001F6008">
        <w:tc>
          <w:tcPr>
            <w:tcW w:w="426" w:type="dxa"/>
            <w:shd w:val="clear" w:color="auto" w:fill="auto"/>
          </w:tcPr>
          <w:p w:rsidR="00C05E71" w:rsidRPr="00126D85" w:rsidRDefault="00C05E71">
            <w:pPr>
              <w:pStyle w:val="310"/>
              <w:snapToGrid w:val="0"/>
              <w:rPr>
                <w:rFonts w:eastAsia="Calibri"/>
                <w:b/>
                <w:sz w:val="28"/>
                <w:szCs w:val="28"/>
              </w:rPr>
            </w:pPr>
          </w:p>
        </w:tc>
        <w:tc>
          <w:tcPr>
            <w:tcW w:w="816" w:type="dxa"/>
            <w:shd w:val="clear" w:color="auto" w:fill="auto"/>
          </w:tcPr>
          <w:p w:rsidR="00C05E71" w:rsidRPr="00126D85" w:rsidRDefault="009D5FA1">
            <w:pPr>
              <w:pStyle w:val="310"/>
            </w:pPr>
            <w:r w:rsidRPr="00126D85">
              <w:rPr>
                <w:rFonts w:eastAsia="Calibri"/>
                <w:sz w:val="28"/>
                <w:szCs w:val="28"/>
              </w:rPr>
              <w:t>2.2</w:t>
            </w:r>
          </w:p>
        </w:tc>
        <w:tc>
          <w:tcPr>
            <w:tcW w:w="7938" w:type="dxa"/>
            <w:shd w:val="clear" w:color="auto" w:fill="auto"/>
          </w:tcPr>
          <w:p w:rsidR="00C05E71" w:rsidRPr="00126D85" w:rsidRDefault="009D5FA1" w:rsidP="001E28EB">
            <w:pPr>
              <w:pStyle w:val="310"/>
              <w:jc w:val="both"/>
            </w:pPr>
            <w:r w:rsidRPr="00126D85">
              <w:rPr>
                <w:rFonts w:eastAsia="Calibri"/>
                <w:sz w:val="28"/>
                <w:szCs w:val="28"/>
              </w:rPr>
              <w:t>Гидрометеорологическая характеристика прошедшего осенне-зимнего периода 202</w:t>
            </w:r>
            <w:r w:rsidR="001E28EB" w:rsidRPr="00126D85">
              <w:rPr>
                <w:rFonts w:eastAsia="Calibri"/>
                <w:sz w:val="28"/>
                <w:szCs w:val="28"/>
              </w:rPr>
              <w:t>1</w:t>
            </w:r>
            <w:r w:rsidRPr="00126D85">
              <w:rPr>
                <w:rFonts w:eastAsia="Calibri"/>
                <w:sz w:val="28"/>
                <w:szCs w:val="28"/>
              </w:rPr>
              <w:t>-202</w:t>
            </w:r>
            <w:r w:rsidR="001E28EB" w:rsidRPr="00126D85">
              <w:rPr>
                <w:rFonts w:eastAsia="Calibri"/>
                <w:sz w:val="28"/>
                <w:szCs w:val="28"/>
              </w:rPr>
              <w:t>2</w:t>
            </w:r>
            <w:r w:rsidRPr="00126D85">
              <w:rPr>
                <w:rFonts w:eastAsia="Calibri"/>
                <w:sz w:val="28"/>
                <w:szCs w:val="28"/>
              </w:rPr>
              <w:t xml:space="preserve"> гг</w:t>
            </w:r>
            <w:r w:rsidR="001E28EB" w:rsidRPr="00126D85">
              <w:rPr>
                <w:rFonts w:eastAsia="Calibri"/>
                <w:sz w:val="28"/>
                <w:szCs w:val="28"/>
              </w:rPr>
              <w:t>. ……………………………………..</w:t>
            </w:r>
          </w:p>
        </w:tc>
        <w:tc>
          <w:tcPr>
            <w:tcW w:w="601" w:type="dxa"/>
            <w:shd w:val="clear" w:color="auto" w:fill="auto"/>
            <w:vAlign w:val="center"/>
          </w:tcPr>
          <w:p w:rsidR="001E28EB" w:rsidRPr="00126D85" w:rsidRDefault="001E28EB">
            <w:pPr>
              <w:pStyle w:val="310"/>
              <w:jc w:val="right"/>
              <w:rPr>
                <w:rFonts w:eastAsia="Calibri"/>
                <w:sz w:val="28"/>
                <w:szCs w:val="28"/>
              </w:rPr>
            </w:pPr>
          </w:p>
          <w:p w:rsidR="00C05E71" w:rsidRPr="00126D85" w:rsidRDefault="001E28EB">
            <w:pPr>
              <w:pStyle w:val="310"/>
              <w:jc w:val="right"/>
              <w:rPr>
                <w:sz w:val="28"/>
                <w:szCs w:val="28"/>
              </w:rPr>
            </w:pPr>
            <w:r w:rsidRPr="00126D85">
              <w:rPr>
                <w:rFonts w:eastAsia="Calibri"/>
                <w:sz w:val="28"/>
                <w:szCs w:val="28"/>
              </w:rPr>
              <w:t>8</w:t>
            </w:r>
          </w:p>
        </w:tc>
      </w:tr>
      <w:tr w:rsidR="00C05E71" w:rsidRPr="00126D85" w:rsidTr="001F6008">
        <w:tc>
          <w:tcPr>
            <w:tcW w:w="426" w:type="dxa"/>
            <w:shd w:val="clear" w:color="auto" w:fill="auto"/>
          </w:tcPr>
          <w:p w:rsidR="00C05E71" w:rsidRPr="00126D85" w:rsidRDefault="00C05E71">
            <w:pPr>
              <w:pStyle w:val="310"/>
              <w:snapToGrid w:val="0"/>
              <w:rPr>
                <w:rFonts w:eastAsia="Calibri"/>
                <w:b/>
                <w:sz w:val="28"/>
                <w:szCs w:val="28"/>
              </w:rPr>
            </w:pPr>
          </w:p>
        </w:tc>
        <w:tc>
          <w:tcPr>
            <w:tcW w:w="816" w:type="dxa"/>
            <w:shd w:val="clear" w:color="auto" w:fill="auto"/>
          </w:tcPr>
          <w:p w:rsidR="00C05E71" w:rsidRPr="00126D85" w:rsidRDefault="009D5FA1">
            <w:pPr>
              <w:pStyle w:val="310"/>
            </w:pPr>
            <w:r w:rsidRPr="00126D85">
              <w:rPr>
                <w:rFonts w:eastAsia="Calibri"/>
                <w:sz w:val="28"/>
                <w:szCs w:val="28"/>
              </w:rPr>
              <w:t>2.2.1</w:t>
            </w:r>
          </w:p>
        </w:tc>
        <w:tc>
          <w:tcPr>
            <w:tcW w:w="7938" w:type="dxa"/>
            <w:shd w:val="clear" w:color="auto" w:fill="auto"/>
          </w:tcPr>
          <w:p w:rsidR="00C05E71" w:rsidRPr="00126D85" w:rsidRDefault="009D5FA1">
            <w:pPr>
              <w:pStyle w:val="310"/>
              <w:jc w:val="both"/>
            </w:pPr>
            <w:r w:rsidRPr="00126D85">
              <w:rPr>
                <w:rFonts w:eastAsia="Calibri"/>
                <w:sz w:val="28"/>
                <w:szCs w:val="28"/>
                <w:lang w:eastAsia="en-US"/>
              </w:rPr>
              <w:t>Температура воздуха</w:t>
            </w:r>
            <w:r w:rsidR="001E28EB" w:rsidRPr="00126D85">
              <w:rPr>
                <w:rFonts w:eastAsia="Calibri"/>
                <w:sz w:val="28"/>
                <w:szCs w:val="28"/>
                <w:lang w:eastAsia="en-US"/>
              </w:rPr>
              <w:t>………………………………………………..</w:t>
            </w:r>
          </w:p>
        </w:tc>
        <w:tc>
          <w:tcPr>
            <w:tcW w:w="601" w:type="dxa"/>
            <w:shd w:val="clear" w:color="auto" w:fill="auto"/>
            <w:vAlign w:val="center"/>
          </w:tcPr>
          <w:p w:rsidR="00C05E71" w:rsidRPr="00126D85" w:rsidRDefault="001E28EB">
            <w:pPr>
              <w:pStyle w:val="310"/>
              <w:jc w:val="right"/>
              <w:rPr>
                <w:rFonts w:eastAsia="Calibri"/>
                <w:sz w:val="28"/>
                <w:szCs w:val="28"/>
              </w:rPr>
            </w:pPr>
            <w:r w:rsidRPr="00126D85">
              <w:rPr>
                <w:rFonts w:eastAsia="Calibri"/>
                <w:sz w:val="28"/>
                <w:szCs w:val="28"/>
              </w:rPr>
              <w:t>8</w:t>
            </w:r>
          </w:p>
          <w:p w:rsidR="00126D85" w:rsidRPr="00126D85" w:rsidRDefault="00126D85">
            <w:pPr>
              <w:pStyle w:val="310"/>
              <w:jc w:val="right"/>
              <w:rPr>
                <w:sz w:val="28"/>
                <w:szCs w:val="28"/>
              </w:rPr>
            </w:pPr>
          </w:p>
        </w:tc>
      </w:tr>
      <w:tr w:rsidR="00C05E71" w:rsidRPr="00126D85" w:rsidTr="001F6008">
        <w:tc>
          <w:tcPr>
            <w:tcW w:w="426" w:type="dxa"/>
            <w:shd w:val="clear" w:color="auto" w:fill="auto"/>
          </w:tcPr>
          <w:p w:rsidR="00C05E71" w:rsidRPr="00126D85" w:rsidRDefault="009D5FA1">
            <w:pPr>
              <w:pStyle w:val="310"/>
            </w:pPr>
            <w:r w:rsidRPr="00126D85">
              <w:rPr>
                <w:rFonts w:eastAsia="Calibri"/>
                <w:sz w:val="28"/>
                <w:szCs w:val="28"/>
              </w:rPr>
              <w:t>3.</w:t>
            </w:r>
          </w:p>
        </w:tc>
        <w:tc>
          <w:tcPr>
            <w:tcW w:w="8754" w:type="dxa"/>
            <w:gridSpan w:val="2"/>
            <w:shd w:val="clear" w:color="auto" w:fill="auto"/>
          </w:tcPr>
          <w:p w:rsidR="00C05E71" w:rsidRPr="00126D85" w:rsidRDefault="009D5FA1">
            <w:pPr>
              <w:pStyle w:val="310"/>
              <w:jc w:val="both"/>
            </w:pPr>
            <w:r w:rsidRPr="00126D85">
              <w:rPr>
                <w:rFonts w:eastAsia="Calibri"/>
                <w:sz w:val="28"/>
                <w:szCs w:val="28"/>
              </w:rPr>
              <w:t>ПРОГНОЗ РИСКОВ ВОЗНИКНОВЕНИЯ ПРОИСШЕСТВИЙ И ЧРЕЗВЫЧАЙНЫХ СИТУАЦИЙ В ОСЕННЕ-ЗИМНИЙ ПЕРИОД 2021-2022 гг</w:t>
            </w:r>
            <w:r w:rsidR="001F6008" w:rsidRPr="00126D85">
              <w:rPr>
                <w:rFonts w:eastAsia="Calibri"/>
                <w:sz w:val="28"/>
                <w:szCs w:val="28"/>
              </w:rPr>
              <w:t>. ………………………………………………………………………</w:t>
            </w:r>
          </w:p>
        </w:tc>
        <w:tc>
          <w:tcPr>
            <w:tcW w:w="601" w:type="dxa"/>
            <w:shd w:val="clear" w:color="auto" w:fill="auto"/>
            <w:vAlign w:val="center"/>
          </w:tcPr>
          <w:p w:rsidR="001F6008" w:rsidRPr="00126D85" w:rsidRDefault="001F6008">
            <w:pPr>
              <w:pStyle w:val="310"/>
              <w:jc w:val="right"/>
              <w:rPr>
                <w:rFonts w:eastAsia="Calibri"/>
                <w:sz w:val="28"/>
                <w:szCs w:val="28"/>
              </w:rPr>
            </w:pPr>
          </w:p>
          <w:p w:rsidR="001F6008" w:rsidRPr="00126D85" w:rsidRDefault="001F6008">
            <w:pPr>
              <w:pStyle w:val="310"/>
              <w:jc w:val="right"/>
              <w:rPr>
                <w:rFonts w:eastAsia="Calibri"/>
                <w:sz w:val="28"/>
                <w:szCs w:val="28"/>
              </w:rPr>
            </w:pPr>
          </w:p>
          <w:p w:rsidR="00C05E71" w:rsidRPr="00126D85" w:rsidRDefault="001F6008">
            <w:pPr>
              <w:pStyle w:val="310"/>
              <w:jc w:val="right"/>
              <w:rPr>
                <w:sz w:val="28"/>
                <w:szCs w:val="28"/>
              </w:rPr>
            </w:pPr>
            <w:r w:rsidRPr="00126D85">
              <w:rPr>
                <w:sz w:val="28"/>
                <w:szCs w:val="28"/>
              </w:rPr>
              <w:t>8</w:t>
            </w:r>
          </w:p>
        </w:tc>
      </w:tr>
      <w:tr w:rsidR="00C05E71" w:rsidRPr="00126D85" w:rsidTr="001F6008">
        <w:tc>
          <w:tcPr>
            <w:tcW w:w="426" w:type="dxa"/>
            <w:shd w:val="clear" w:color="auto" w:fill="auto"/>
          </w:tcPr>
          <w:p w:rsidR="00C05E71" w:rsidRPr="00126D85" w:rsidRDefault="00C05E71">
            <w:pPr>
              <w:pStyle w:val="310"/>
              <w:snapToGrid w:val="0"/>
              <w:rPr>
                <w:rFonts w:eastAsia="Calibri"/>
                <w:b/>
                <w:sz w:val="28"/>
                <w:szCs w:val="28"/>
              </w:rPr>
            </w:pPr>
          </w:p>
        </w:tc>
        <w:tc>
          <w:tcPr>
            <w:tcW w:w="816" w:type="dxa"/>
            <w:shd w:val="clear" w:color="auto" w:fill="auto"/>
          </w:tcPr>
          <w:p w:rsidR="00C05E71" w:rsidRPr="00126D85" w:rsidRDefault="009D5FA1">
            <w:pPr>
              <w:pStyle w:val="310"/>
            </w:pPr>
            <w:r w:rsidRPr="00126D85">
              <w:rPr>
                <w:rFonts w:eastAsia="Calibri"/>
                <w:sz w:val="28"/>
                <w:szCs w:val="28"/>
              </w:rPr>
              <w:t>3.1</w:t>
            </w:r>
          </w:p>
        </w:tc>
        <w:tc>
          <w:tcPr>
            <w:tcW w:w="7938" w:type="dxa"/>
            <w:shd w:val="clear" w:color="auto" w:fill="auto"/>
          </w:tcPr>
          <w:p w:rsidR="00C05E71" w:rsidRPr="00126D85" w:rsidRDefault="009D5FA1">
            <w:pPr>
              <w:pStyle w:val="310"/>
              <w:jc w:val="both"/>
            </w:pPr>
            <w:r w:rsidRPr="00126D85">
              <w:rPr>
                <w:rFonts w:eastAsia="Calibri"/>
                <w:sz w:val="28"/>
                <w:szCs w:val="28"/>
              </w:rPr>
              <w:t>Риски возникновения ЧС природного характера</w:t>
            </w:r>
            <w:r w:rsidR="001F6008" w:rsidRPr="00126D85">
              <w:rPr>
                <w:rFonts w:eastAsia="Calibri"/>
                <w:sz w:val="28"/>
                <w:szCs w:val="28"/>
              </w:rPr>
              <w:t xml:space="preserve"> …………………</w:t>
            </w:r>
          </w:p>
        </w:tc>
        <w:tc>
          <w:tcPr>
            <w:tcW w:w="601" w:type="dxa"/>
            <w:shd w:val="clear" w:color="auto" w:fill="auto"/>
            <w:vAlign w:val="center"/>
          </w:tcPr>
          <w:p w:rsidR="00C05E71" w:rsidRPr="00126D85" w:rsidRDefault="001F6008" w:rsidP="001F6008">
            <w:pPr>
              <w:pStyle w:val="310"/>
              <w:jc w:val="right"/>
              <w:rPr>
                <w:sz w:val="28"/>
                <w:szCs w:val="28"/>
              </w:rPr>
            </w:pPr>
            <w:r w:rsidRPr="00126D85">
              <w:rPr>
                <w:rFonts w:eastAsia="Calibri"/>
                <w:sz w:val="28"/>
                <w:szCs w:val="28"/>
              </w:rPr>
              <w:t>9</w:t>
            </w:r>
          </w:p>
        </w:tc>
      </w:tr>
      <w:tr w:rsidR="00C05E71" w:rsidRPr="00126D85" w:rsidTr="001F6008">
        <w:tc>
          <w:tcPr>
            <w:tcW w:w="426" w:type="dxa"/>
            <w:shd w:val="clear" w:color="auto" w:fill="auto"/>
          </w:tcPr>
          <w:p w:rsidR="00C05E71" w:rsidRPr="00126D85" w:rsidRDefault="00C05E71">
            <w:pPr>
              <w:pStyle w:val="310"/>
              <w:snapToGrid w:val="0"/>
              <w:rPr>
                <w:rFonts w:eastAsia="Calibri"/>
                <w:b/>
                <w:sz w:val="28"/>
                <w:szCs w:val="28"/>
              </w:rPr>
            </w:pPr>
          </w:p>
        </w:tc>
        <w:tc>
          <w:tcPr>
            <w:tcW w:w="816" w:type="dxa"/>
            <w:shd w:val="clear" w:color="auto" w:fill="auto"/>
          </w:tcPr>
          <w:p w:rsidR="00C05E71" w:rsidRPr="00126D85" w:rsidRDefault="009D5FA1">
            <w:pPr>
              <w:pStyle w:val="310"/>
            </w:pPr>
            <w:r w:rsidRPr="00126D85">
              <w:rPr>
                <w:rFonts w:eastAsia="Calibri"/>
                <w:sz w:val="28"/>
                <w:szCs w:val="28"/>
              </w:rPr>
              <w:t>3.1.1</w:t>
            </w:r>
          </w:p>
        </w:tc>
        <w:tc>
          <w:tcPr>
            <w:tcW w:w="7938" w:type="dxa"/>
            <w:shd w:val="clear" w:color="auto" w:fill="auto"/>
          </w:tcPr>
          <w:p w:rsidR="00C05E71" w:rsidRPr="00126D85" w:rsidRDefault="009D5FA1">
            <w:pPr>
              <w:pStyle w:val="310"/>
              <w:jc w:val="both"/>
            </w:pPr>
            <w:r w:rsidRPr="00126D85">
              <w:rPr>
                <w:rFonts w:eastAsia="Calibri"/>
                <w:sz w:val="28"/>
                <w:szCs w:val="28"/>
              </w:rPr>
              <w:t>Прогноз метеорологических явлений</w:t>
            </w:r>
            <w:r w:rsidR="001F6008" w:rsidRPr="00126D85">
              <w:rPr>
                <w:rFonts w:eastAsia="Calibri"/>
                <w:sz w:val="28"/>
                <w:szCs w:val="28"/>
              </w:rPr>
              <w:t xml:space="preserve"> ……………………………..</w:t>
            </w:r>
          </w:p>
        </w:tc>
        <w:tc>
          <w:tcPr>
            <w:tcW w:w="601" w:type="dxa"/>
            <w:shd w:val="clear" w:color="auto" w:fill="auto"/>
            <w:vAlign w:val="center"/>
          </w:tcPr>
          <w:p w:rsidR="00C05E71" w:rsidRPr="00126D85" w:rsidRDefault="001F6008" w:rsidP="001F6008">
            <w:pPr>
              <w:pStyle w:val="310"/>
              <w:jc w:val="right"/>
              <w:rPr>
                <w:sz w:val="28"/>
                <w:szCs w:val="28"/>
              </w:rPr>
            </w:pPr>
            <w:r w:rsidRPr="00126D85">
              <w:rPr>
                <w:rFonts w:eastAsia="Calibri"/>
                <w:sz w:val="28"/>
                <w:szCs w:val="28"/>
              </w:rPr>
              <w:t>9</w:t>
            </w:r>
          </w:p>
        </w:tc>
      </w:tr>
      <w:tr w:rsidR="00C05E71" w:rsidRPr="00126D85" w:rsidTr="001F6008">
        <w:tc>
          <w:tcPr>
            <w:tcW w:w="426" w:type="dxa"/>
            <w:shd w:val="clear" w:color="auto" w:fill="auto"/>
          </w:tcPr>
          <w:p w:rsidR="00C05E71" w:rsidRPr="00126D85" w:rsidRDefault="00C05E71">
            <w:pPr>
              <w:pStyle w:val="310"/>
              <w:snapToGrid w:val="0"/>
              <w:rPr>
                <w:rFonts w:eastAsia="Calibri"/>
                <w:b/>
                <w:sz w:val="28"/>
                <w:szCs w:val="28"/>
              </w:rPr>
            </w:pPr>
          </w:p>
        </w:tc>
        <w:tc>
          <w:tcPr>
            <w:tcW w:w="816" w:type="dxa"/>
            <w:shd w:val="clear" w:color="auto" w:fill="auto"/>
          </w:tcPr>
          <w:p w:rsidR="00C05E71" w:rsidRPr="00126D85" w:rsidRDefault="009D5FA1">
            <w:pPr>
              <w:pStyle w:val="310"/>
            </w:pPr>
            <w:r w:rsidRPr="00126D85">
              <w:rPr>
                <w:rFonts w:eastAsia="Calibri"/>
                <w:sz w:val="28"/>
                <w:szCs w:val="28"/>
              </w:rPr>
              <w:t>3.1.2</w:t>
            </w:r>
          </w:p>
        </w:tc>
        <w:tc>
          <w:tcPr>
            <w:tcW w:w="7938" w:type="dxa"/>
            <w:shd w:val="clear" w:color="auto" w:fill="auto"/>
          </w:tcPr>
          <w:p w:rsidR="00C05E71" w:rsidRPr="00126D85" w:rsidRDefault="009D5FA1" w:rsidP="001F6008">
            <w:pPr>
              <w:pStyle w:val="310"/>
              <w:jc w:val="both"/>
            </w:pPr>
            <w:r w:rsidRPr="00126D85">
              <w:rPr>
                <w:rFonts w:eastAsia="Calibri"/>
                <w:sz w:val="28"/>
                <w:szCs w:val="28"/>
              </w:rPr>
              <w:t>Прогноз агрометеорологических явлений</w:t>
            </w:r>
            <w:r w:rsidR="001F6008" w:rsidRPr="00126D85">
              <w:rPr>
                <w:rFonts w:eastAsia="Calibri"/>
                <w:sz w:val="28"/>
                <w:szCs w:val="28"/>
              </w:rPr>
              <w:t xml:space="preserve"> ………………………...</w:t>
            </w:r>
          </w:p>
        </w:tc>
        <w:tc>
          <w:tcPr>
            <w:tcW w:w="601" w:type="dxa"/>
            <w:shd w:val="clear" w:color="auto" w:fill="auto"/>
            <w:vAlign w:val="center"/>
          </w:tcPr>
          <w:p w:rsidR="00C05E71" w:rsidRPr="00126D85" w:rsidRDefault="001F6008" w:rsidP="001F6008">
            <w:pPr>
              <w:pStyle w:val="310"/>
              <w:jc w:val="right"/>
              <w:rPr>
                <w:sz w:val="28"/>
                <w:szCs w:val="28"/>
              </w:rPr>
            </w:pPr>
            <w:r w:rsidRPr="00126D85">
              <w:rPr>
                <w:rFonts w:eastAsia="Calibri"/>
                <w:sz w:val="28"/>
                <w:szCs w:val="28"/>
              </w:rPr>
              <w:t>13</w:t>
            </w:r>
          </w:p>
        </w:tc>
      </w:tr>
      <w:tr w:rsidR="00C05E71" w:rsidRPr="00126D85" w:rsidTr="001F6008">
        <w:tc>
          <w:tcPr>
            <w:tcW w:w="426" w:type="dxa"/>
            <w:shd w:val="clear" w:color="auto" w:fill="auto"/>
          </w:tcPr>
          <w:p w:rsidR="00C05E71" w:rsidRPr="00126D85" w:rsidRDefault="00C05E71">
            <w:pPr>
              <w:pStyle w:val="310"/>
              <w:snapToGrid w:val="0"/>
              <w:rPr>
                <w:rFonts w:eastAsia="Calibri"/>
                <w:b/>
                <w:sz w:val="28"/>
                <w:szCs w:val="28"/>
              </w:rPr>
            </w:pPr>
          </w:p>
        </w:tc>
        <w:tc>
          <w:tcPr>
            <w:tcW w:w="816" w:type="dxa"/>
            <w:shd w:val="clear" w:color="auto" w:fill="auto"/>
          </w:tcPr>
          <w:p w:rsidR="00C05E71" w:rsidRPr="00126D85" w:rsidRDefault="009D5FA1">
            <w:pPr>
              <w:pStyle w:val="310"/>
            </w:pPr>
            <w:r w:rsidRPr="00126D85">
              <w:rPr>
                <w:rFonts w:eastAsia="Calibri"/>
                <w:sz w:val="28"/>
                <w:szCs w:val="28"/>
              </w:rPr>
              <w:t>3.1.3</w:t>
            </w:r>
          </w:p>
        </w:tc>
        <w:tc>
          <w:tcPr>
            <w:tcW w:w="7938" w:type="dxa"/>
            <w:shd w:val="clear" w:color="auto" w:fill="auto"/>
          </w:tcPr>
          <w:p w:rsidR="00C05E71" w:rsidRPr="00126D85" w:rsidRDefault="009D5FA1">
            <w:pPr>
              <w:pStyle w:val="310"/>
              <w:jc w:val="both"/>
            </w:pPr>
            <w:r w:rsidRPr="00126D85">
              <w:rPr>
                <w:rFonts w:eastAsia="Calibri"/>
                <w:sz w:val="28"/>
                <w:szCs w:val="28"/>
              </w:rPr>
              <w:t>Прогноз возникновения опасных гидрологических явлений</w:t>
            </w:r>
            <w:r w:rsidR="001F6008" w:rsidRPr="00126D85">
              <w:rPr>
                <w:rFonts w:eastAsia="Calibri"/>
                <w:sz w:val="28"/>
                <w:szCs w:val="28"/>
              </w:rPr>
              <w:t xml:space="preserve"> ……</w:t>
            </w:r>
          </w:p>
        </w:tc>
        <w:tc>
          <w:tcPr>
            <w:tcW w:w="601" w:type="dxa"/>
            <w:shd w:val="clear" w:color="auto" w:fill="auto"/>
            <w:vAlign w:val="center"/>
          </w:tcPr>
          <w:p w:rsidR="00C05E71" w:rsidRPr="00126D85" w:rsidRDefault="009D5FA1" w:rsidP="001F6008">
            <w:pPr>
              <w:pStyle w:val="310"/>
              <w:jc w:val="right"/>
              <w:rPr>
                <w:sz w:val="28"/>
                <w:szCs w:val="28"/>
              </w:rPr>
            </w:pPr>
            <w:r w:rsidRPr="00126D85">
              <w:rPr>
                <w:rFonts w:eastAsia="Calibri"/>
                <w:sz w:val="28"/>
                <w:szCs w:val="28"/>
              </w:rPr>
              <w:t>1</w:t>
            </w:r>
            <w:r w:rsidR="001F6008" w:rsidRPr="00126D85">
              <w:rPr>
                <w:rFonts w:eastAsia="Calibri"/>
                <w:sz w:val="28"/>
                <w:szCs w:val="28"/>
              </w:rPr>
              <w:t>4</w:t>
            </w:r>
          </w:p>
        </w:tc>
      </w:tr>
      <w:tr w:rsidR="00C05E71" w:rsidRPr="00126D85" w:rsidTr="001F6008">
        <w:tc>
          <w:tcPr>
            <w:tcW w:w="426" w:type="dxa"/>
            <w:shd w:val="clear" w:color="auto" w:fill="auto"/>
          </w:tcPr>
          <w:p w:rsidR="00C05E71" w:rsidRPr="00126D85" w:rsidRDefault="00C05E71">
            <w:pPr>
              <w:pStyle w:val="310"/>
              <w:snapToGrid w:val="0"/>
              <w:rPr>
                <w:rFonts w:eastAsia="Calibri"/>
                <w:b/>
                <w:sz w:val="28"/>
                <w:szCs w:val="28"/>
              </w:rPr>
            </w:pPr>
          </w:p>
        </w:tc>
        <w:tc>
          <w:tcPr>
            <w:tcW w:w="816" w:type="dxa"/>
            <w:shd w:val="clear" w:color="auto" w:fill="auto"/>
          </w:tcPr>
          <w:p w:rsidR="00C05E71" w:rsidRPr="00126D85" w:rsidRDefault="009D5FA1">
            <w:pPr>
              <w:pStyle w:val="310"/>
            </w:pPr>
            <w:r w:rsidRPr="00126D85">
              <w:rPr>
                <w:rFonts w:eastAsia="Calibri"/>
                <w:sz w:val="28"/>
                <w:szCs w:val="28"/>
              </w:rPr>
              <w:t>3.1.4</w:t>
            </w:r>
          </w:p>
        </w:tc>
        <w:tc>
          <w:tcPr>
            <w:tcW w:w="7938" w:type="dxa"/>
            <w:shd w:val="clear" w:color="auto" w:fill="auto"/>
          </w:tcPr>
          <w:p w:rsidR="00C05E71" w:rsidRPr="00126D85" w:rsidRDefault="009D5FA1">
            <w:pPr>
              <w:pStyle w:val="310"/>
              <w:jc w:val="both"/>
            </w:pPr>
            <w:r w:rsidRPr="00126D85">
              <w:rPr>
                <w:rFonts w:eastAsia="Calibri"/>
                <w:sz w:val="28"/>
                <w:szCs w:val="28"/>
              </w:rPr>
              <w:t>Прогноз возникновения опасных геологических явлений</w:t>
            </w:r>
            <w:r w:rsidR="001F6008" w:rsidRPr="00126D85">
              <w:rPr>
                <w:rFonts w:eastAsia="Calibri"/>
                <w:sz w:val="28"/>
                <w:szCs w:val="28"/>
              </w:rPr>
              <w:t xml:space="preserve"> ………</w:t>
            </w:r>
          </w:p>
        </w:tc>
        <w:tc>
          <w:tcPr>
            <w:tcW w:w="601" w:type="dxa"/>
            <w:shd w:val="clear" w:color="auto" w:fill="auto"/>
            <w:vAlign w:val="center"/>
          </w:tcPr>
          <w:p w:rsidR="00C05E71" w:rsidRPr="00126D85" w:rsidRDefault="009D5FA1" w:rsidP="001F6008">
            <w:pPr>
              <w:pStyle w:val="310"/>
              <w:jc w:val="right"/>
              <w:rPr>
                <w:sz w:val="28"/>
                <w:szCs w:val="28"/>
              </w:rPr>
            </w:pPr>
            <w:r w:rsidRPr="00126D85">
              <w:rPr>
                <w:rFonts w:eastAsia="Calibri"/>
                <w:sz w:val="28"/>
                <w:szCs w:val="28"/>
              </w:rPr>
              <w:t>1</w:t>
            </w:r>
            <w:r w:rsidR="001F6008" w:rsidRPr="00126D85">
              <w:rPr>
                <w:rFonts w:eastAsia="Calibri"/>
                <w:sz w:val="28"/>
                <w:szCs w:val="28"/>
              </w:rPr>
              <w:t>7</w:t>
            </w:r>
          </w:p>
        </w:tc>
      </w:tr>
      <w:tr w:rsidR="00C05E71" w:rsidRPr="00126D85" w:rsidTr="001F6008">
        <w:tc>
          <w:tcPr>
            <w:tcW w:w="426" w:type="dxa"/>
            <w:shd w:val="clear" w:color="auto" w:fill="auto"/>
          </w:tcPr>
          <w:p w:rsidR="00C05E71" w:rsidRPr="00126D85" w:rsidRDefault="00C05E71">
            <w:pPr>
              <w:pStyle w:val="310"/>
              <w:snapToGrid w:val="0"/>
              <w:rPr>
                <w:rFonts w:eastAsia="Calibri"/>
                <w:b/>
                <w:sz w:val="28"/>
                <w:szCs w:val="28"/>
              </w:rPr>
            </w:pPr>
          </w:p>
        </w:tc>
        <w:tc>
          <w:tcPr>
            <w:tcW w:w="816" w:type="dxa"/>
            <w:shd w:val="clear" w:color="auto" w:fill="auto"/>
          </w:tcPr>
          <w:p w:rsidR="00C05E71" w:rsidRPr="00126D85" w:rsidRDefault="009D5FA1">
            <w:pPr>
              <w:pStyle w:val="310"/>
            </w:pPr>
            <w:r w:rsidRPr="00126D85">
              <w:rPr>
                <w:rFonts w:eastAsia="Calibri"/>
                <w:sz w:val="28"/>
                <w:szCs w:val="28"/>
              </w:rPr>
              <w:t>3.2</w:t>
            </w:r>
          </w:p>
        </w:tc>
        <w:tc>
          <w:tcPr>
            <w:tcW w:w="7938" w:type="dxa"/>
            <w:shd w:val="clear" w:color="auto" w:fill="auto"/>
          </w:tcPr>
          <w:p w:rsidR="00C05E71" w:rsidRPr="00126D85" w:rsidRDefault="009D5FA1">
            <w:pPr>
              <w:pStyle w:val="310"/>
              <w:jc w:val="both"/>
            </w:pPr>
            <w:r w:rsidRPr="00126D85">
              <w:rPr>
                <w:rFonts w:eastAsia="Calibri"/>
                <w:sz w:val="28"/>
                <w:szCs w:val="28"/>
              </w:rPr>
              <w:t>Риски возникновения ЧС техногенного характера</w:t>
            </w:r>
            <w:r w:rsidR="001F6008" w:rsidRPr="00126D85">
              <w:rPr>
                <w:rFonts w:eastAsia="Calibri"/>
                <w:sz w:val="28"/>
                <w:szCs w:val="28"/>
              </w:rPr>
              <w:t xml:space="preserve"> ………</w:t>
            </w:r>
            <w:r w:rsidR="000D291F" w:rsidRPr="00126D85">
              <w:rPr>
                <w:rFonts w:eastAsia="Calibri"/>
                <w:sz w:val="28"/>
                <w:szCs w:val="28"/>
              </w:rPr>
              <w:t>.</w:t>
            </w:r>
            <w:r w:rsidR="001F6008" w:rsidRPr="00126D85">
              <w:rPr>
                <w:rFonts w:eastAsia="Calibri"/>
                <w:sz w:val="28"/>
                <w:szCs w:val="28"/>
              </w:rPr>
              <w:t>………</w:t>
            </w:r>
          </w:p>
        </w:tc>
        <w:tc>
          <w:tcPr>
            <w:tcW w:w="601" w:type="dxa"/>
            <w:shd w:val="clear" w:color="auto" w:fill="auto"/>
            <w:vAlign w:val="center"/>
          </w:tcPr>
          <w:p w:rsidR="00C05E71" w:rsidRPr="00126D85" w:rsidRDefault="001F6008">
            <w:pPr>
              <w:pStyle w:val="310"/>
              <w:jc w:val="right"/>
              <w:rPr>
                <w:sz w:val="28"/>
                <w:szCs w:val="28"/>
              </w:rPr>
            </w:pPr>
            <w:r w:rsidRPr="00126D85">
              <w:rPr>
                <w:rFonts w:eastAsia="Calibri"/>
                <w:sz w:val="28"/>
                <w:szCs w:val="28"/>
              </w:rPr>
              <w:t>17</w:t>
            </w:r>
          </w:p>
        </w:tc>
      </w:tr>
      <w:tr w:rsidR="00C05E71" w:rsidRPr="00126D85" w:rsidTr="001F6008">
        <w:tc>
          <w:tcPr>
            <w:tcW w:w="426" w:type="dxa"/>
            <w:shd w:val="clear" w:color="auto" w:fill="auto"/>
          </w:tcPr>
          <w:p w:rsidR="00C05E71" w:rsidRPr="00126D85" w:rsidRDefault="00C05E71">
            <w:pPr>
              <w:pStyle w:val="310"/>
              <w:snapToGrid w:val="0"/>
              <w:rPr>
                <w:rFonts w:eastAsia="Calibri"/>
                <w:b/>
                <w:sz w:val="28"/>
                <w:szCs w:val="28"/>
              </w:rPr>
            </w:pPr>
          </w:p>
        </w:tc>
        <w:tc>
          <w:tcPr>
            <w:tcW w:w="816" w:type="dxa"/>
            <w:shd w:val="clear" w:color="auto" w:fill="auto"/>
          </w:tcPr>
          <w:p w:rsidR="00C05E71" w:rsidRPr="00126D85" w:rsidRDefault="009D5FA1">
            <w:pPr>
              <w:pStyle w:val="310"/>
            </w:pPr>
            <w:r w:rsidRPr="00126D85">
              <w:rPr>
                <w:rFonts w:eastAsia="Calibri"/>
                <w:sz w:val="28"/>
                <w:szCs w:val="28"/>
              </w:rPr>
              <w:t>3.2.1</w:t>
            </w:r>
          </w:p>
        </w:tc>
        <w:tc>
          <w:tcPr>
            <w:tcW w:w="7938" w:type="dxa"/>
            <w:shd w:val="clear" w:color="auto" w:fill="auto"/>
          </w:tcPr>
          <w:p w:rsidR="00C05E71" w:rsidRPr="00126D85" w:rsidRDefault="009D5FA1">
            <w:pPr>
              <w:pStyle w:val="310"/>
              <w:jc w:val="both"/>
            </w:pPr>
            <w:r w:rsidRPr="00126D85">
              <w:rPr>
                <w:rFonts w:eastAsia="Calibri"/>
                <w:sz w:val="28"/>
                <w:szCs w:val="28"/>
              </w:rPr>
              <w:t>Риск возникновения а</w:t>
            </w:r>
            <w:r w:rsidRPr="00126D85">
              <w:rPr>
                <w:rFonts w:eastAsia="Calibri"/>
                <w:bCs/>
                <w:sz w:val="28"/>
                <w:szCs w:val="28"/>
                <w:lang w:eastAsia="ar-SA"/>
              </w:rPr>
              <w:t>варий и происшествий на коммунальных и электроэнергетических системах жизнеобеспечения населения</w:t>
            </w:r>
            <w:r w:rsidR="000D291F" w:rsidRPr="00126D85">
              <w:rPr>
                <w:rFonts w:eastAsia="Calibri"/>
                <w:bCs/>
                <w:sz w:val="28"/>
                <w:szCs w:val="28"/>
                <w:lang w:eastAsia="ar-SA"/>
              </w:rPr>
              <w:t xml:space="preserve"> ..</w:t>
            </w:r>
          </w:p>
        </w:tc>
        <w:tc>
          <w:tcPr>
            <w:tcW w:w="601" w:type="dxa"/>
            <w:shd w:val="clear" w:color="auto" w:fill="auto"/>
            <w:vAlign w:val="center"/>
          </w:tcPr>
          <w:p w:rsidR="000D291F" w:rsidRPr="00126D85" w:rsidRDefault="000D291F">
            <w:pPr>
              <w:pStyle w:val="310"/>
              <w:jc w:val="right"/>
              <w:rPr>
                <w:rFonts w:eastAsia="Calibri"/>
                <w:sz w:val="28"/>
                <w:szCs w:val="28"/>
              </w:rPr>
            </w:pPr>
          </w:p>
          <w:p w:rsidR="00C05E71" w:rsidRPr="00126D85" w:rsidRDefault="000D291F">
            <w:pPr>
              <w:pStyle w:val="310"/>
              <w:jc w:val="right"/>
              <w:rPr>
                <w:sz w:val="28"/>
                <w:szCs w:val="28"/>
              </w:rPr>
            </w:pPr>
            <w:r w:rsidRPr="00126D85">
              <w:rPr>
                <w:rFonts w:eastAsia="Calibri"/>
                <w:sz w:val="28"/>
                <w:szCs w:val="28"/>
              </w:rPr>
              <w:t>18</w:t>
            </w:r>
          </w:p>
        </w:tc>
      </w:tr>
      <w:tr w:rsidR="00C05E71" w:rsidRPr="00126D85" w:rsidTr="001F6008">
        <w:tc>
          <w:tcPr>
            <w:tcW w:w="426" w:type="dxa"/>
            <w:shd w:val="clear" w:color="auto" w:fill="auto"/>
          </w:tcPr>
          <w:p w:rsidR="00C05E71" w:rsidRPr="00126D85" w:rsidRDefault="00C05E71">
            <w:pPr>
              <w:pStyle w:val="310"/>
              <w:snapToGrid w:val="0"/>
              <w:rPr>
                <w:rFonts w:eastAsia="Calibri"/>
                <w:b/>
                <w:sz w:val="28"/>
                <w:szCs w:val="28"/>
              </w:rPr>
            </w:pPr>
          </w:p>
        </w:tc>
        <w:tc>
          <w:tcPr>
            <w:tcW w:w="816" w:type="dxa"/>
            <w:shd w:val="clear" w:color="auto" w:fill="auto"/>
          </w:tcPr>
          <w:p w:rsidR="00C05E71" w:rsidRPr="00126D85" w:rsidRDefault="009D5FA1">
            <w:pPr>
              <w:pStyle w:val="310"/>
            </w:pPr>
            <w:r w:rsidRPr="00126D85">
              <w:rPr>
                <w:rFonts w:eastAsia="Calibri"/>
                <w:sz w:val="28"/>
                <w:szCs w:val="28"/>
              </w:rPr>
              <w:t>3.2.2</w:t>
            </w:r>
          </w:p>
        </w:tc>
        <w:tc>
          <w:tcPr>
            <w:tcW w:w="7938" w:type="dxa"/>
            <w:shd w:val="clear" w:color="auto" w:fill="auto"/>
          </w:tcPr>
          <w:p w:rsidR="00C05E71" w:rsidRPr="00126D85" w:rsidRDefault="009D5FA1">
            <w:pPr>
              <w:pStyle w:val="310"/>
              <w:jc w:val="both"/>
            </w:pPr>
            <w:r w:rsidRPr="00126D85">
              <w:rPr>
                <w:rFonts w:eastAsia="Calibri"/>
                <w:sz w:val="28"/>
                <w:szCs w:val="28"/>
              </w:rPr>
              <w:t>Риск возникновения транспортных аварий</w:t>
            </w:r>
            <w:r w:rsidR="000D291F" w:rsidRPr="00126D85">
              <w:rPr>
                <w:rFonts w:eastAsia="Calibri"/>
                <w:sz w:val="28"/>
                <w:szCs w:val="28"/>
              </w:rPr>
              <w:t xml:space="preserve"> ……………………….</w:t>
            </w:r>
          </w:p>
        </w:tc>
        <w:tc>
          <w:tcPr>
            <w:tcW w:w="601" w:type="dxa"/>
            <w:shd w:val="clear" w:color="auto" w:fill="auto"/>
            <w:vAlign w:val="center"/>
          </w:tcPr>
          <w:p w:rsidR="00C05E71" w:rsidRPr="00126D85" w:rsidRDefault="000D291F">
            <w:pPr>
              <w:pStyle w:val="310"/>
              <w:jc w:val="right"/>
              <w:rPr>
                <w:sz w:val="28"/>
                <w:szCs w:val="28"/>
              </w:rPr>
            </w:pPr>
            <w:r w:rsidRPr="00126D85">
              <w:rPr>
                <w:sz w:val="28"/>
                <w:szCs w:val="28"/>
              </w:rPr>
              <w:t>19</w:t>
            </w:r>
          </w:p>
        </w:tc>
      </w:tr>
      <w:tr w:rsidR="00C05E71" w:rsidRPr="00126D85" w:rsidTr="001F6008">
        <w:tc>
          <w:tcPr>
            <w:tcW w:w="426" w:type="dxa"/>
            <w:shd w:val="clear" w:color="auto" w:fill="auto"/>
          </w:tcPr>
          <w:p w:rsidR="00C05E71" w:rsidRPr="00126D85" w:rsidRDefault="00C05E71">
            <w:pPr>
              <w:pStyle w:val="310"/>
              <w:snapToGrid w:val="0"/>
              <w:rPr>
                <w:rFonts w:eastAsia="Calibri"/>
                <w:b/>
                <w:sz w:val="28"/>
                <w:szCs w:val="28"/>
              </w:rPr>
            </w:pPr>
          </w:p>
        </w:tc>
        <w:tc>
          <w:tcPr>
            <w:tcW w:w="816" w:type="dxa"/>
            <w:shd w:val="clear" w:color="auto" w:fill="auto"/>
          </w:tcPr>
          <w:p w:rsidR="00C05E71" w:rsidRPr="00126D85" w:rsidRDefault="009D5FA1">
            <w:pPr>
              <w:pStyle w:val="310"/>
            </w:pPr>
            <w:r w:rsidRPr="00126D85">
              <w:rPr>
                <w:rFonts w:eastAsia="Calibri"/>
                <w:sz w:val="28"/>
                <w:szCs w:val="28"/>
              </w:rPr>
              <w:t>3.2.3</w:t>
            </w:r>
          </w:p>
        </w:tc>
        <w:tc>
          <w:tcPr>
            <w:tcW w:w="7938" w:type="dxa"/>
            <w:shd w:val="clear" w:color="auto" w:fill="auto"/>
          </w:tcPr>
          <w:p w:rsidR="00C05E71" w:rsidRPr="00126D85" w:rsidRDefault="009D5FA1">
            <w:pPr>
              <w:pStyle w:val="310"/>
              <w:jc w:val="both"/>
            </w:pPr>
            <w:r w:rsidRPr="00126D85">
              <w:rPr>
                <w:rFonts w:eastAsia="Calibri"/>
                <w:sz w:val="28"/>
                <w:szCs w:val="28"/>
                <w:lang w:eastAsia="ar-SA"/>
              </w:rPr>
              <w:t>Риск возникновения происшествий на водных объектах</w:t>
            </w:r>
            <w:r w:rsidR="000D291F" w:rsidRPr="00126D85">
              <w:rPr>
                <w:rFonts w:eastAsia="Calibri"/>
                <w:sz w:val="28"/>
                <w:szCs w:val="28"/>
                <w:lang w:eastAsia="ar-SA"/>
              </w:rPr>
              <w:t xml:space="preserve"> ………...</w:t>
            </w:r>
          </w:p>
        </w:tc>
        <w:tc>
          <w:tcPr>
            <w:tcW w:w="601" w:type="dxa"/>
            <w:shd w:val="clear" w:color="auto" w:fill="auto"/>
            <w:vAlign w:val="center"/>
          </w:tcPr>
          <w:p w:rsidR="00C05E71" w:rsidRPr="00126D85" w:rsidRDefault="009D5FA1" w:rsidP="000D291F">
            <w:pPr>
              <w:pStyle w:val="310"/>
              <w:jc w:val="right"/>
              <w:rPr>
                <w:sz w:val="28"/>
                <w:szCs w:val="28"/>
              </w:rPr>
            </w:pPr>
            <w:r w:rsidRPr="00126D85">
              <w:rPr>
                <w:rFonts w:eastAsia="Calibri"/>
                <w:sz w:val="28"/>
                <w:szCs w:val="28"/>
              </w:rPr>
              <w:t>2</w:t>
            </w:r>
            <w:r w:rsidR="000D291F" w:rsidRPr="00126D85">
              <w:rPr>
                <w:rFonts w:eastAsia="Calibri"/>
                <w:sz w:val="28"/>
                <w:szCs w:val="28"/>
              </w:rPr>
              <w:t>1</w:t>
            </w:r>
          </w:p>
        </w:tc>
      </w:tr>
      <w:tr w:rsidR="00C05E71" w:rsidRPr="00126D85" w:rsidTr="001F6008">
        <w:tc>
          <w:tcPr>
            <w:tcW w:w="426" w:type="dxa"/>
            <w:shd w:val="clear" w:color="auto" w:fill="auto"/>
          </w:tcPr>
          <w:p w:rsidR="00C05E71" w:rsidRPr="00126D85" w:rsidRDefault="00C05E71">
            <w:pPr>
              <w:pStyle w:val="310"/>
              <w:snapToGrid w:val="0"/>
              <w:rPr>
                <w:rFonts w:eastAsia="Calibri"/>
                <w:b/>
                <w:sz w:val="28"/>
                <w:szCs w:val="28"/>
              </w:rPr>
            </w:pPr>
          </w:p>
        </w:tc>
        <w:tc>
          <w:tcPr>
            <w:tcW w:w="816" w:type="dxa"/>
            <w:shd w:val="clear" w:color="auto" w:fill="auto"/>
          </w:tcPr>
          <w:p w:rsidR="00C05E71" w:rsidRPr="00126D85" w:rsidRDefault="009D5FA1">
            <w:pPr>
              <w:pStyle w:val="310"/>
            </w:pPr>
            <w:r w:rsidRPr="00126D85">
              <w:rPr>
                <w:rFonts w:eastAsia="Calibri"/>
                <w:sz w:val="28"/>
                <w:szCs w:val="28"/>
              </w:rPr>
              <w:t>3.2.4</w:t>
            </w:r>
          </w:p>
        </w:tc>
        <w:tc>
          <w:tcPr>
            <w:tcW w:w="7938" w:type="dxa"/>
            <w:shd w:val="clear" w:color="auto" w:fill="auto"/>
          </w:tcPr>
          <w:p w:rsidR="00C05E71" w:rsidRPr="00126D85" w:rsidRDefault="009D5FA1">
            <w:pPr>
              <w:pStyle w:val="310"/>
              <w:jc w:val="both"/>
            </w:pPr>
            <w:r w:rsidRPr="00126D85">
              <w:rPr>
                <w:rFonts w:eastAsia="Calibri"/>
                <w:sz w:val="28"/>
                <w:szCs w:val="28"/>
                <w:lang w:eastAsia="ar-SA"/>
              </w:rPr>
              <w:t>Риск возникновения внезапного обрушения зданий</w:t>
            </w:r>
            <w:r w:rsidR="000D291F" w:rsidRPr="00126D85">
              <w:rPr>
                <w:rFonts w:eastAsia="Calibri"/>
                <w:sz w:val="28"/>
                <w:szCs w:val="28"/>
                <w:lang w:eastAsia="ar-SA"/>
              </w:rPr>
              <w:t xml:space="preserve"> ……………..</w:t>
            </w:r>
          </w:p>
        </w:tc>
        <w:tc>
          <w:tcPr>
            <w:tcW w:w="601" w:type="dxa"/>
            <w:shd w:val="clear" w:color="auto" w:fill="auto"/>
            <w:vAlign w:val="center"/>
          </w:tcPr>
          <w:p w:rsidR="00C05E71" w:rsidRPr="00126D85" w:rsidRDefault="009D5FA1" w:rsidP="000D291F">
            <w:pPr>
              <w:pStyle w:val="310"/>
              <w:jc w:val="right"/>
              <w:rPr>
                <w:sz w:val="28"/>
                <w:szCs w:val="28"/>
              </w:rPr>
            </w:pPr>
            <w:r w:rsidRPr="00126D85">
              <w:rPr>
                <w:rFonts w:eastAsia="Calibri"/>
                <w:sz w:val="28"/>
                <w:szCs w:val="28"/>
              </w:rPr>
              <w:t>2</w:t>
            </w:r>
            <w:r w:rsidR="000D291F" w:rsidRPr="00126D85">
              <w:rPr>
                <w:rFonts w:eastAsia="Calibri"/>
                <w:sz w:val="28"/>
                <w:szCs w:val="28"/>
              </w:rPr>
              <w:t>2</w:t>
            </w:r>
          </w:p>
        </w:tc>
      </w:tr>
      <w:tr w:rsidR="00C05E71" w:rsidRPr="00126D85" w:rsidTr="001F6008">
        <w:tc>
          <w:tcPr>
            <w:tcW w:w="426" w:type="dxa"/>
            <w:shd w:val="clear" w:color="auto" w:fill="auto"/>
          </w:tcPr>
          <w:p w:rsidR="00C05E71" w:rsidRPr="00126D85" w:rsidRDefault="00C05E71">
            <w:pPr>
              <w:pStyle w:val="310"/>
              <w:snapToGrid w:val="0"/>
              <w:rPr>
                <w:rFonts w:eastAsia="Calibri"/>
                <w:b/>
                <w:sz w:val="28"/>
                <w:szCs w:val="28"/>
              </w:rPr>
            </w:pPr>
          </w:p>
        </w:tc>
        <w:tc>
          <w:tcPr>
            <w:tcW w:w="816" w:type="dxa"/>
            <w:shd w:val="clear" w:color="auto" w:fill="auto"/>
          </w:tcPr>
          <w:p w:rsidR="00C05E71" w:rsidRPr="00126D85" w:rsidRDefault="009D5FA1">
            <w:pPr>
              <w:pStyle w:val="310"/>
            </w:pPr>
            <w:r w:rsidRPr="00126D85">
              <w:rPr>
                <w:rFonts w:eastAsia="Calibri"/>
                <w:sz w:val="28"/>
                <w:szCs w:val="28"/>
              </w:rPr>
              <w:t>3.2.5</w:t>
            </w:r>
          </w:p>
        </w:tc>
        <w:tc>
          <w:tcPr>
            <w:tcW w:w="7938" w:type="dxa"/>
            <w:shd w:val="clear" w:color="auto" w:fill="auto"/>
          </w:tcPr>
          <w:p w:rsidR="00C05E71" w:rsidRPr="00126D85" w:rsidRDefault="009D5FA1">
            <w:pPr>
              <w:pStyle w:val="310"/>
              <w:jc w:val="both"/>
            </w:pPr>
            <w:r w:rsidRPr="00126D85">
              <w:rPr>
                <w:rFonts w:eastAsia="Calibri"/>
                <w:sz w:val="28"/>
                <w:szCs w:val="28"/>
              </w:rPr>
              <w:t>Риск возникновения техногенных пожаров</w:t>
            </w:r>
            <w:r w:rsidR="000D291F" w:rsidRPr="00126D85">
              <w:rPr>
                <w:rFonts w:eastAsia="Calibri"/>
                <w:sz w:val="28"/>
                <w:szCs w:val="28"/>
              </w:rPr>
              <w:t xml:space="preserve"> ………………………</w:t>
            </w:r>
          </w:p>
        </w:tc>
        <w:tc>
          <w:tcPr>
            <w:tcW w:w="601" w:type="dxa"/>
            <w:shd w:val="clear" w:color="auto" w:fill="auto"/>
            <w:vAlign w:val="center"/>
          </w:tcPr>
          <w:p w:rsidR="00C05E71" w:rsidRPr="00126D85" w:rsidRDefault="009D5FA1" w:rsidP="000D291F">
            <w:pPr>
              <w:pStyle w:val="310"/>
              <w:jc w:val="right"/>
              <w:rPr>
                <w:sz w:val="28"/>
                <w:szCs w:val="28"/>
              </w:rPr>
            </w:pPr>
            <w:r w:rsidRPr="00126D85">
              <w:rPr>
                <w:rFonts w:eastAsia="Calibri"/>
                <w:sz w:val="28"/>
                <w:szCs w:val="28"/>
              </w:rPr>
              <w:t>2</w:t>
            </w:r>
            <w:r w:rsidR="000D291F" w:rsidRPr="00126D85">
              <w:rPr>
                <w:rFonts w:eastAsia="Calibri"/>
                <w:sz w:val="28"/>
                <w:szCs w:val="28"/>
              </w:rPr>
              <w:t>2</w:t>
            </w:r>
          </w:p>
        </w:tc>
      </w:tr>
      <w:tr w:rsidR="00C05E71" w:rsidRPr="00126D85" w:rsidTr="001F6008">
        <w:tc>
          <w:tcPr>
            <w:tcW w:w="426" w:type="dxa"/>
            <w:shd w:val="clear" w:color="auto" w:fill="auto"/>
          </w:tcPr>
          <w:p w:rsidR="00C05E71" w:rsidRPr="00126D85" w:rsidRDefault="00C05E71">
            <w:pPr>
              <w:pStyle w:val="310"/>
              <w:snapToGrid w:val="0"/>
              <w:rPr>
                <w:rFonts w:eastAsia="Calibri"/>
                <w:b/>
                <w:sz w:val="28"/>
                <w:szCs w:val="28"/>
              </w:rPr>
            </w:pPr>
          </w:p>
        </w:tc>
        <w:tc>
          <w:tcPr>
            <w:tcW w:w="816" w:type="dxa"/>
            <w:shd w:val="clear" w:color="auto" w:fill="auto"/>
          </w:tcPr>
          <w:p w:rsidR="00C05E71" w:rsidRPr="00126D85" w:rsidRDefault="009D5FA1">
            <w:pPr>
              <w:pStyle w:val="310"/>
            </w:pPr>
            <w:r w:rsidRPr="00126D85">
              <w:rPr>
                <w:rFonts w:eastAsia="Calibri"/>
                <w:sz w:val="28"/>
                <w:szCs w:val="28"/>
              </w:rPr>
              <w:t>3.2.6</w:t>
            </w:r>
          </w:p>
        </w:tc>
        <w:tc>
          <w:tcPr>
            <w:tcW w:w="7938" w:type="dxa"/>
            <w:shd w:val="clear" w:color="auto" w:fill="auto"/>
          </w:tcPr>
          <w:p w:rsidR="00C05E71" w:rsidRPr="00126D85" w:rsidRDefault="009D5FA1">
            <w:pPr>
              <w:pStyle w:val="310"/>
              <w:jc w:val="both"/>
            </w:pPr>
            <w:r w:rsidRPr="00126D85">
              <w:rPr>
                <w:rFonts w:eastAsia="Calibri"/>
                <w:sz w:val="28"/>
                <w:szCs w:val="28"/>
                <w:lang w:eastAsia="ar-SA"/>
              </w:rPr>
              <w:t>Риск возникновения аварий на газопроводах и нефтепроводах</w:t>
            </w:r>
            <w:r w:rsidR="000D291F" w:rsidRPr="00126D85">
              <w:rPr>
                <w:rFonts w:eastAsia="Calibri"/>
                <w:sz w:val="28"/>
                <w:szCs w:val="28"/>
                <w:lang w:eastAsia="ar-SA"/>
              </w:rPr>
              <w:t xml:space="preserve"> …</w:t>
            </w:r>
          </w:p>
        </w:tc>
        <w:tc>
          <w:tcPr>
            <w:tcW w:w="601" w:type="dxa"/>
            <w:shd w:val="clear" w:color="auto" w:fill="auto"/>
            <w:vAlign w:val="center"/>
          </w:tcPr>
          <w:p w:rsidR="00C05E71" w:rsidRPr="00126D85" w:rsidRDefault="009D5FA1" w:rsidP="000D291F">
            <w:pPr>
              <w:pStyle w:val="310"/>
              <w:jc w:val="right"/>
              <w:rPr>
                <w:sz w:val="28"/>
                <w:szCs w:val="28"/>
              </w:rPr>
            </w:pPr>
            <w:r w:rsidRPr="00126D85">
              <w:rPr>
                <w:rFonts w:eastAsia="Calibri"/>
                <w:sz w:val="28"/>
                <w:szCs w:val="28"/>
              </w:rPr>
              <w:t>2</w:t>
            </w:r>
            <w:r w:rsidR="000D291F" w:rsidRPr="00126D85">
              <w:rPr>
                <w:rFonts w:eastAsia="Calibri"/>
                <w:sz w:val="28"/>
                <w:szCs w:val="28"/>
              </w:rPr>
              <w:t>2</w:t>
            </w:r>
          </w:p>
        </w:tc>
      </w:tr>
      <w:tr w:rsidR="00C05E71" w:rsidRPr="00126D85" w:rsidTr="001F6008">
        <w:tc>
          <w:tcPr>
            <w:tcW w:w="426" w:type="dxa"/>
            <w:shd w:val="clear" w:color="auto" w:fill="auto"/>
          </w:tcPr>
          <w:p w:rsidR="00C05E71" w:rsidRPr="00126D85" w:rsidRDefault="00C05E71">
            <w:pPr>
              <w:pStyle w:val="310"/>
              <w:snapToGrid w:val="0"/>
              <w:rPr>
                <w:rFonts w:eastAsia="Calibri"/>
                <w:b/>
                <w:sz w:val="28"/>
                <w:szCs w:val="28"/>
              </w:rPr>
            </w:pPr>
          </w:p>
        </w:tc>
        <w:tc>
          <w:tcPr>
            <w:tcW w:w="816" w:type="dxa"/>
            <w:shd w:val="clear" w:color="auto" w:fill="auto"/>
          </w:tcPr>
          <w:p w:rsidR="00C05E71" w:rsidRPr="00126D85" w:rsidRDefault="009D5FA1">
            <w:pPr>
              <w:pStyle w:val="310"/>
            </w:pPr>
            <w:r w:rsidRPr="00126D85">
              <w:rPr>
                <w:rFonts w:eastAsia="Calibri"/>
                <w:sz w:val="28"/>
                <w:szCs w:val="28"/>
              </w:rPr>
              <w:t>3.2.7</w:t>
            </w:r>
          </w:p>
        </w:tc>
        <w:tc>
          <w:tcPr>
            <w:tcW w:w="7938" w:type="dxa"/>
            <w:shd w:val="clear" w:color="auto" w:fill="auto"/>
          </w:tcPr>
          <w:p w:rsidR="00C05E71" w:rsidRPr="00126D85" w:rsidRDefault="009D5FA1">
            <w:pPr>
              <w:pStyle w:val="310"/>
              <w:jc w:val="both"/>
            </w:pPr>
            <w:r w:rsidRPr="00126D85">
              <w:rPr>
                <w:rFonts w:eastAsia="Calibri"/>
                <w:sz w:val="28"/>
                <w:szCs w:val="28"/>
                <w:lang w:eastAsia="ar-SA"/>
              </w:rPr>
              <w:t>Риск возникновения аварий на потенциально-опасных объектах промышленности, в том числе с выбросом (сбросом) или угрозой выброса (сброса) химически опасных веществ</w:t>
            </w:r>
            <w:r w:rsidR="00126D85" w:rsidRPr="00126D85">
              <w:rPr>
                <w:rFonts w:eastAsia="Calibri"/>
                <w:sz w:val="28"/>
                <w:szCs w:val="28"/>
                <w:lang w:eastAsia="ar-SA"/>
              </w:rPr>
              <w:t xml:space="preserve"> …………………...</w:t>
            </w:r>
          </w:p>
        </w:tc>
        <w:tc>
          <w:tcPr>
            <w:tcW w:w="601" w:type="dxa"/>
            <w:shd w:val="clear" w:color="auto" w:fill="auto"/>
            <w:vAlign w:val="center"/>
          </w:tcPr>
          <w:p w:rsidR="00126D85" w:rsidRPr="00126D85" w:rsidRDefault="00126D85">
            <w:pPr>
              <w:pStyle w:val="310"/>
              <w:jc w:val="right"/>
              <w:rPr>
                <w:rFonts w:eastAsia="Calibri"/>
                <w:sz w:val="28"/>
                <w:szCs w:val="28"/>
              </w:rPr>
            </w:pPr>
          </w:p>
          <w:p w:rsidR="00126D85" w:rsidRPr="00126D85" w:rsidRDefault="00126D85">
            <w:pPr>
              <w:pStyle w:val="310"/>
              <w:jc w:val="right"/>
              <w:rPr>
                <w:rFonts w:eastAsia="Calibri"/>
                <w:sz w:val="28"/>
                <w:szCs w:val="28"/>
              </w:rPr>
            </w:pPr>
          </w:p>
          <w:p w:rsidR="00C05E71" w:rsidRPr="00126D85" w:rsidRDefault="009D5FA1" w:rsidP="00126D85">
            <w:pPr>
              <w:pStyle w:val="310"/>
              <w:jc w:val="right"/>
              <w:rPr>
                <w:sz w:val="28"/>
                <w:szCs w:val="28"/>
              </w:rPr>
            </w:pPr>
            <w:r w:rsidRPr="00126D85">
              <w:rPr>
                <w:rFonts w:eastAsia="Calibri"/>
                <w:sz w:val="28"/>
                <w:szCs w:val="28"/>
              </w:rPr>
              <w:t>2</w:t>
            </w:r>
            <w:r w:rsidR="00126D85" w:rsidRPr="00126D85">
              <w:rPr>
                <w:rFonts w:eastAsia="Calibri"/>
                <w:sz w:val="28"/>
                <w:szCs w:val="28"/>
              </w:rPr>
              <w:t>3</w:t>
            </w:r>
          </w:p>
        </w:tc>
      </w:tr>
      <w:tr w:rsidR="00C05E71" w:rsidRPr="00126D85" w:rsidTr="001F6008">
        <w:tc>
          <w:tcPr>
            <w:tcW w:w="426" w:type="dxa"/>
            <w:shd w:val="clear" w:color="auto" w:fill="auto"/>
          </w:tcPr>
          <w:p w:rsidR="00C05E71" w:rsidRPr="00126D85" w:rsidRDefault="00C05E71">
            <w:pPr>
              <w:pStyle w:val="310"/>
              <w:snapToGrid w:val="0"/>
              <w:rPr>
                <w:rFonts w:eastAsia="Calibri"/>
                <w:b/>
                <w:sz w:val="28"/>
                <w:szCs w:val="28"/>
              </w:rPr>
            </w:pPr>
          </w:p>
        </w:tc>
        <w:tc>
          <w:tcPr>
            <w:tcW w:w="816" w:type="dxa"/>
            <w:shd w:val="clear" w:color="auto" w:fill="auto"/>
          </w:tcPr>
          <w:p w:rsidR="00C05E71" w:rsidRPr="00126D85" w:rsidRDefault="009D5FA1">
            <w:pPr>
              <w:pStyle w:val="310"/>
            </w:pPr>
            <w:r w:rsidRPr="00126D85">
              <w:rPr>
                <w:rFonts w:eastAsia="Calibri"/>
                <w:sz w:val="28"/>
                <w:szCs w:val="28"/>
              </w:rPr>
              <w:t>3.3</w:t>
            </w:r>
          </w:p>
        </w:tc>
        <w:tc>
          <w:tcPr>
            <w:tcW w:w="7938" w:type="dxa"/>
            <w:shd w:val="clear" w:color="auto" w:fill="auto"/>
          </w:tcPr>
          <w:p w:rsidR="00C05E71" w:rsidRPr="00126D85" w:rsidRDefault="009D5FA1">
            <w:pPr>
              <w:pStyle w:val="310"/>
              <w:jc w:val="both"/>
            </w:pPr>
            <w:r w:rsidRPr="00126D85">
              <w:rPr>
                <w:rFonts w:eastAsia="Calibri"/>
                <w:bCs/>
                <w:sz w:val="28"/>
                <w:szCs w:val="28"/>
              </w:rPr>
              <w:t>Биолого-социальные чрезвычайные ситуации</w:t>
            </w:r>
            <w:r w:rsidR="00126D85" w:rsidRPr="00126D85">
              <w:rPr>
                <w:rFonts w:eastAsia="Calibri"/>
                <w:bCs/>
                <w:sz w:val="28"/>
                <w:szCs w:val="28"/>
              </w:rPr>
              <w:t xml:space="preserve"> ……………………</w:t>
            </w:r>
          </w:p>
        </w:tc>
        <w:tc>
          <w:tcPr>
            <w:tcW w:w="601" w:type="dxa"/>
            <w:shd w:val="clear" w:color="auto" w:fill="auto"/>
            <w:vAlign w:val="center"/>
          </w:tcPr>
          <w:p w:rsidR="00C05E71" w:rsidRPr="00126D85" w:rsidRDefault="009D5FA1" w:rsidP="00126D85">
            <w:pPr>
              <w:pStyle w:val="310"/>
              <w:jc w:val="right"/>
              <w:rPr>
                <w:sz w:val="28"/>
                <w:szCs w:val="28"/>
              </w:rPr>
            </w:pPr>
            <w:r w:rsidRPr="00126D85">
              <w:rPr>
                <w:rFonts w:eastAsia="Calibri"/>
                <w:sz w:val="28"/>
                <w:szCs w:val="28"/>
              </w:rPr>
              <w:t>2</w:t>
            </w:r>
            <w:r w:rsidR="00126D85" w:rsidRPr="00126D85">
              <w:rPr>
                <w:rFonts w:eastAsia="Calibri"/>
                <w:sz w:val="28"/>
                <w:szCs w:val="28"/>
              </w:rPr>
              <w:t>3</w:t>
            </w:r>
          </w:p>
        </w:tc>
      </w:tr>
      <w:tr w:rsidR="00C05E71" w:rsidRPr="00126D85" w:rsidTr="001F6008">
        <w:tc>
          <w:tcPr>
            <w:tcW w:w="426" w:type="dxa"/>
            <w:shd w:val="clear" w:color="auto" w:fill="auto"/>
          </w:tcPr>
          <w:p w:rsidR="00C05E71" w:rsidRPr="00126D85" w:rsidRDefault="00C05E71">
            <w:pPr>
              <w:pStyle w:val="310"/>
              <w:snapToGrid w:val="0"/>
              <w:rPr>
                <w:rFonts w:eastAsia="Calibri"/>
                <w:b/>
                <w:sz w:val="28"/>
                <w:szCs w:val="28"/>
              </w:rPr>
            </w:pPr>
          </w:p>
        </w:tc>
        <w:tc>
          <w:tcPr>
            <w:tcW w:w="816" w:type="dxa"/>
            <w:shd w:val="clear" w:color="auto" w:fill="auto"/>
          </w:tcPr>
          <w:p w:rsidR="00C05E71" w:rsidRPr="00126D85" w:rsidRDefault="009D5FA1">
            <w:pPr>
              <w:pStyle w:val="310"/>
            </w:pPr>
            <w:r w:rsidRPr="00126D85">
              <w:rPr>
                <w:rFonts w:eastAsia="Calibri"/>
                <w:sz w:val="28"/>
                <w:szCs w:val="28"/>
              </w:rPr>
              <w:t>3.3.1</w:t>
            </w:r>
          </w:p>
        </w:tc>
        <w:tc>
          <w:tcPr>
            <w:tcW w:w="7938" w:type="dxa"/>
            <w:shd w:val="clear" w:color="auto" w:fill="auto"/>
          </w:tcPr>
          <w:p w:rsidR="00C05E71" w:rsidRPr="00126D85" w:rsidRDefault="009D5FA1">
            <w:pPr>
              <w:pStyle w:val="310"/>
              <w:jc w:val="both"/>
            </w:pPr>
            <w:r w:rsidRPr="00126D85">
              <w:rPr>
                <w:rFonts w:eastAsia="Calibri"/>
                <w:bCs/>
                <w:sz w:val="28"/>
                <w:szCs w:val="28"/>
              </w:rPr>
              <w:t>Риск возникновения инфекционных, паразитарных болезней, эпидемий, отравлений людей</w:t>
            </w:r>
            <w:r w:rsidR="00126D85" w:rsidRPr="00126D85">
              <w:rPr>
                <w:rFonts w:eastAsia="Calibri"/>
                <w:bCs/>
                <w:sz w:val="28"/>
                <w:szCs w:val="28"/>
              </w:rPr>
              <w:t xml:space="preserve"> ……………………………………...</w:t>
            </w:r>
          </w:p>
        </w:tc>
        <w:tc>
          <w:tcPr>
            <w:tcW w:w="601" w:type="dxa"/>
            <w:shd w:val="clear" w:color="auto" w:fill="auto"/>
            <w:vAlign w:val="center"/>
          </w:tcPr>
          <w:p w:rsidR="00126D85" w:rsidRPr="00126D85" w:rsidRDefault="00126D85">
            <w:pPr>
              <w:pStyle w:val="310"/>
              <w:jc w:val="right"/>
              <w:rPr>
                <w:rFonts w:eastAsia="Calibri"/>
                <w:sz w:val="28"/>
                <w:szCs w:val="28"/>
              </w:rPr>
            </w:pPr>
          </w:p>
          <w:p w:rsidR="00C05E71" w:rsidRPr="00126D85" w:rsidRDefault="009D5FA1" w:rsidP="00126D85">
            <w:pPr>
              <w:pStyle w:val="310"/>
              <w:jc w:val="right"/>
              <w:rPr>
                <w:sz w:val="28"/>
                <w:szCs w:val="28"/>
              </w:rPr>
            </w:pPr>
            <w:r w:rsidRPr="00126D85">
              <w:rPr>
                <w:rFonts w:eastAsia="Calibri"/>
                <w:sz w:val="28"/>
                <w:szCs w:val="28"/>
              </w:rPr>
              <w:t>2</w:t>
            </w:r>
            <w:r w:rsidR="00126D85" w:rsidRPr="00126D85">
              <w:rPr>
                <w:rFonts w:eastAsia="Calibri"/>
                <w:sz w:val="28"/>
                <w:szCs w:val="28"/>
              </w:rPr>
              <w:t>3</w:t>
            </w:r>
          </w:p>
        </w:tc>
      </w:tr>
      <w:tr w:rsidR="00C05E71" w:rsidRPr="00126D85" w:rsidTr="001F6008">
        <w:tc>
          <w:tcPr>
            <w:tcW w:w="426" w:type="dxa"/>
            <w:shd w:val="clear" w:color="auto" w:fill="auto"/>
          </w:tcPr>
          <w:p w:rsidR="00C05E71" w:rsidRPr="00126D85" w:rsidRDefault="00C05E71">
            <w:pPr>
              <w:pStyle w:val="310"/>
              <w:snapToGrid w:val="0"/>
              <w:rPr>
                <w:rFonts w:eastAsia="Calibri"/>
                <w:b/>
                <w:sz w:val="28"/>
                <w:szCs w:val="28"/>
              </w:rPr>
            </w:pPr>
          </w:p>
        </w:tc>
        <w:tc>
          <w:tcPr>
            <w:tcW w:w="816" w:type="dxa"/>
            <w:shd w:val="clear" w:color="auto" w:fill="auto"/>
          </w:tcPr>
          <w:p w:rsidR="00C05E71" w:rsidRPr="00126D85" w:rsidRDefault="009D5FA1">
            <w:pPr>
              <w:pStyle w:val="310"/>
            </w:pPr>
            <w:r w:rsidRPr="00126D85">
              <w:rPr>
                <w:rFonts w:eastAsia="Calibri"/>
                <w:sz w:val="28"/>
                <w:szCs w:val="28"/>
              </w:rPr>
              <w:t>3.3.2</w:t>
            </w:r>
          </w:p>
        </w:tc>
        <w:tc>
          <w:tcPr>
            <w:tcW w:w="7938" w:type="dxa"/>
            <w:shd w:val="clear" w:color="auto" w:fill="auto"/>
          </w:tcPr>
          <w:p w:rsidR="00C05E71" w:rsidRPr="00126D85" w:rsidRDefault="009D5FA1">
            <w:pPr>
              <w:pStyle w:val="310"/>
              <w:jc w:val="both"/>
            </w:pPr>
            <w:r w:rsidRPr="00126D85">
              <w:rPr>
                <w:rFonts w:eastAsia="Calibri"/>
                <w:sz w:val="28"/>
                <w:szCs w:val="28"/>
              </w:rPr>
              <w:t>Риск возникновения эпизоотий</w:t>
            </w:r>
            <w:r w:rsidR="00126D85" w:rsidRPr="00126D85">
              <w:rPr>
                <w:rFonts w:eastAsia="Calibri"/>
                <w:sz w:val="28"/>
                <w:szCs w:val="28"/>
              </w:rPr>
              <w:t xml:space="preserve"> ……………………………………</w:t>
            </w:r>
          </w:p>
        </w:tc>
        <w:tc>
          <w:tcPr>
            <w:tcW w:w="601" w:type="dxa"/>
            <w:shd w:val="clear" w:color="auto" w:fill="auto"/>
            <w:vAlign w:val="center"/>
          </w:tcPr>
          <w:p w:rsidR="00C05E71" w:rsidRPr="00126D85" w:rsidRDefault="009D5FA1">
            <w:pPr>
              <w:pStyle w:val="310"/>
              <w:jc w:val="right"/>
              <w:rPr>
                <w:rFonts w:eastAsia="Calibri"/>
                <w:sz w:val="28"/>
                <w:szCs w:val="28"/>
              </w:rPr>
            </w:pPr>
            <w:r w:rsidRPr="00126D85">
              <w:rPr>
                <w:rFonts w:eastAsia="Calibri"/>
                <w:sz w:val="28"/>
                <w:szCs w:val="28"/>
              </w:rPr>
              <w:t>2</w:t>
            </w:r>
            <w:r w:rsidR="00126D85" w:rsidRPr="00126D85">
              <w:rPr>
                <w:rFonts w:eastAsia="Calibri"/>
                <w:sz w:val="28"/>
                <w:szCs w:val="28"/>
              </w:rPr>
              <w:t>4</w:t>
            </w:r>
          </w:p>
          <w:p w:rsidR="00126D85" w:rsidRPr="00126D85" w:rsidRDefault="00126D85">
            <w:pPr>
              <w:pStyle w:val="310"/>
              <w:jc w:val="right"/>
              <w:rPr>
                <w:rFonts w:eastAsia="Calibri"/>
                <w:sz w:val="28"/>
                <w:szCs w:val="28"/>
              </w:rPr>
            </w:pPr>
          </w:p>
          <w:p w:rsidR="00126D85" w:rsidRPr="00126D85" w:rsidRDefault="00126D85">
            <w:pPr>
              <w:pStyle w:val="310"/>
              <w:jc w:val="right"/>
              <w:rPr>
                <w:sz w:val="28"/>
                <w:szCs w:val="28"/>
              </w:rPr>
            </w:pPr>
          </w:p>
        </w:tc>
      </w:tr>
      <w:tr w:rsidR="00C05E71" w:rsidTr="001F6008">
        <w:tc>
          <w:tcPr>
            <w:tcW w:w="426" w:type="dxa"/>
            <w:shd w:val="clear" w:color="auto" w:fill="auto"/>
          </w:tcPr>
          <w:p w:rsidR="00C05E71" w:rsidRPr="00126D85" w:rsidRDefault="009D5FA1">
            <w:pPr>
              <w:pStyle w:val="310"/>
            </w:pPr>
            <w:r w:rsidRPr="00126D85">
              <w:rPr>
                <w:rFonts w:eastAsia="Calibri"/>
                <w:sz w:val="28"/>
                <w:szCs w:val="28"/>
              </w:rPr>
              <w:lastRenderedPageBreak/>
              <w:t>4.</w:t>
            </w:r>
          </w:p>
        </w:tc>
        <w:tc>
          <w:tcPr>
            <w:tcW w:w="8754" w:type="dxa"/>
            <w:gridSpan w:val="2"/>
            <w:shd w:val="clear" w:color="auto" w:fill="auto"/>
          </w:tcPr>
          <w:p w:rsidR="00C05E71" w:rsidRPr="00126D85" w:rsidRDefault="009D5FA1">
            <w:pPr>
              <w:pStyle w:val="310"/>
              <w:jc w:val="both"/>
            </w:pPr>
            <w:r w:rsidRPr="00126D85">
              <w:rPr>
                <w:rFonts w:eastAsia="Calibri"/>
                <w:sz w:val="28"/>
                <w:szCs w:val="28"/>
                <w:lang w:eastAsia="ar-SA"/>
              </w:rPr>
              <w:t xml:space="preserve">РЕКОМЕНДУЕМЫЕ ПРЕВЕНТИВНЫЕ МЕРОПРИЯТИЯ </w:t>
            </w:r>
            <w:r w:rsidRPr="00126D85">
              <w:rPr>
                <w:rFonts w:eastAsia="Calibri"/>
                <w:bCs/>
                <w:iCs/>
                <w:spacing w:val="-2"/>
                <w:sz w:val="28"/>
                <w:szCs w:val="28"/>
              </w:rPr>
              <w:t>ПО ПРЕДУПРЕЖДЕНИЮ ЧС В ОСЕННЕ-ЗИМНИЙ ПЕРИОД 2021-2022 гг.</w:t>
            </w:r>
            <w:r w:rsidRPr="00126D85">
              <w:rPr>
                <w:rFonts w:eastAsia="Calibri"/>
                <w:bCs/>
                <w:iCs/>
                <w:sz w:val="28"/>
                <w:szCs w:val="28"/>
              </w:rPr>
              <w:t xml:space="preserve"> </w:t>
            </w:r>
            <w:r w:rsidRPr="00126D85">
              <w:rPr>
                <w:rFonts w:eastAsia="Calibri"/>
                <w:sz w:val="28"/>
                <w:szCs w:val="28"/>
                <w:lang w:eastAsia="ar-SA"/>
              </w:rPr>
              <w:t>ТЕРРИТОРИАЛЬНЫМ ОРГАНАМ ФЕДЕРАЛЬНЫХ ОРГАНОВ ИСПОЛНИТЕЛЬНОЙ ВЛАСТИ, ОРГАНАМ ИСПОЛНИТЕЛЬНОЙ ВЛАСТИ РЕСПУБЛИКИ ТАТАРСТАН, ОРГАНАМ МЕСТНОГО САМОУПРАВЛЕНИЯ, РУКВОДИТЕЛЯМ ОРГАНИЗАЦИЙ</w:t>
            </w:r>
            <w:r w:rsidR="00126D85" w:rsidRPr="00126D85">
              <w:rPr>
                <w:rFonts w:eastAsia="Calibri"/>
                <w:sz w:val="28"/>
                <w:szCs w:val="28"/>
                <w:lang w:eastAsia="ar-SA"/>
              </w:rPr>
              <w:t xml:space="preserve"> ………….</w:t>
            </w:r>
          </w:p>
        </w:tc>
        <w:tc>
          <w:tcPr>
            <w:tcW w:w="601" w:type="dxa"/>
            <w:shd w:val="clear" w:color="auto" w:fill="auto"/>
            <w:vAlign w:val="center"/>
          </w:tcPr>
          <w:p w:rsidR="00126D85" w:rsidRPr="00126D85" w:rsidRDefault="00126D85">
            <w:pPr>
              <w:pStyle w:val="310"/>
              <w:jc w:val="right"/>
              <w:rPr>
                <w:rFonts w:eastAsia="Calibri"/>
                <w:sz w:val="28"/>
                <w:szCs w:val="28"/>
              </w:rPr>
            </w:pPr>
          </w:p>
          <w:p w:rsidR="00126D85" w:rsidRPr="00126D85" w:rsidRDefault="00126D85">
            <w:pPr>
              <w:pStyle w:val="310"/>
              <w:jc w:val="right"/>
              <w:rPr>
                <w:rFonts w:eastAsia="Calibri"/>
                <w:sz w:val="28"/>
                <w:szCs w:val="28"/>
              </w:rPr>
            </w:pPr>
          </w:p>
          <w:p w:rsidR="00126D85" w:rsidRPr="00126D85" w:rsidRDefault="00126D85">
            <w:pPr>
              <w:pStyle w:val="310"/>
              <w:jc w:val="right"/>
              <w:rPr>
                <w:rFonts w:eastAsia="Calibri"/>
                <w:sz w:val="28"/>
                <w:szCs w:val="28"/>
              </w:rPr>
            </w:pPr>
          </w:p>
          <w:p w:rsidR="00126D85" w:rsidRPr="00126D85" w:rsidRDefault="00126D85">
            <w:pPr>
              <w:pStyle w:val="310"/>
              <w:jc w:val="right"/>
              <w:rPr>
                <w:rFonts w:eastAsia="Calibri"/>
                <w:sz w:val="28"/>
                <w:szCs w:val="28"/>
              </w:rPr>
            </w:pPr>
          </w:p>
          <w:p w:rsidR="00126D85" w:rsidRPr="00126D85" w:rsidRDefault="00126D85">
            <w:pPr>
              <w:pStyle w:val="310"/>
              <w:jc w:val="right"/>
              <w:rPr>
                <w:rFonts w:eastAsia="Calibri"/>
                <w:sz w:val="28"/>
                <w:szCs w:val="28"/>
              </w:rPr>
            </w:pPr>
          </w:p>
          <w:p w:rsidR="00C05E71" w:rsidRPr="000D291F" w:rsidRDefault="009D5FA1" w:rsidP="00126D85">
            <w:pPr>
              <w:pStyle w:val="310"/>
              <w:jc w:val="right"/>
              <w:rPr>
                <w:sz w:val="28"/>
                <w:szCs w:val="28"/>
              </w:rPr>
            </w:pPr>
            <w:r w:rsidRPr="00126D85">
              <w:rPr>
                <w:rFonts w:eastAsia="Calibri"/>
                <w:sz w:val="28"/>
                <w:szCs w:val="28"/>
              </w:rPr>
              <w:t>2</w:t>
            </w:r>
            <w:r w:rsidR="00126D85" w:rsidRPr="00126D85">
              <w:rPr>
                <w:rFonts w:eastAsia="Calibri"/>
                <w:sz w:val="28"/>
                <w:szCs w:val="28"/>
              </w:rPr>
              <w:t>4</w:t>
            </w:r>
          </w:p>
        </w:tc>
      </w:tr>
    </w:tbl>
    <w:p w:rsidR="00C05E71" w:rsidRDefault="00C05E71">
      <w:pPr>
        <w:pStyle w:val="310"/>
        <w:rPr>
          <w:b/>
          <w:sz w:val="28"/>
          <w:szCs w:val="28"/>
        </w:rPr>
      </w:pPr>
    </w:p>
    <w:p w:rsidR="00C05E71" w:rsidRPr="00267E5B" w:rsidRDefault="009D5FA1">
      <w:pPr>
        <w:pStyle w:val="310"/>
        <w:pageBreakBefore/>
        <w:jc w:val="center"/>
      </w:pPr>
      <w:r w:rsidRPr="00267E5B">
        <w:rPr>
          <w:b/>
          <w:sz w:val="28"/>
          <w:szCs w:val="28"/>
        </w:rPr>
        <w:lastRenderedPageBreak/>
        <w:t>1. СТАТИСТИЧЕСКИЕ ДАННЫЕ ВОЗНИКНОВЕНИЯ ЧРЕЗВЫЧАЙНЫХ СИТУАЦИЙ ОСЕННЕ-ЗИМНИХ ПЕРИОДОВ НА ТЕРРИТОРИИ РЕСПУБЛИКИ ТАТАРСТАН</w:t>
      </w:r>
    </w:p>
    <w:p w:rsidR="00C05E71" w:rsidRPr="00267E5B" w:rsidRDefault="00C05E71" w:rsidP="00346356">
      <w:pPr>
        <w:pStyle w:val="310"/>
        <w:jc w:val="center"/>
        <w:rPr>
          <w:b/>
          <w:sz w:val="28"/>
          <w:szCs w:val="28"/>
        </w:rPr>
      </w:pPr>
    </w:p>
    <w:p w:rsidR="00DD4596" w:rsidRPr="00267E5B" w:rsidRDefault="00DD4596" w:rsidP="00DD4596">
      <w:pPr>
        <w:ind w:firstLine="709"/>
        <w:jc w:val="both"/>
        <w:rPr>
          <w:sz w:val="24"/>
          <w:szCs w:val="24"/>
        </w:rPr>
      </w:pPr>
      <w:r w:rsidRPr="00267E5B">
        <w:rPr>
          <w:b/>
          <w:sz w:val="28"/>
          <w:szCs w:val="28"/>
        </w:rPr>
        <w:t>1.1 Статистические данные чрезвычайных ситуаций прошедшего осенне-зимнего периода 2021-2022 гг.</w:t>
      </w:r>
    </w:p>
    <w:p w:rsidR="00DD4596" w:rsidRPr="00267E5B" w:rsidRDefault="00DD4596" w:rsidP="00DD4596">
      <w:pPr>
        <w:ind w:firstLine="709"/>
        <w:jc w:val="both"/>
        <w:rPr>
          <w:sz w:val="24"/>
          <w:szCs w:val="24"/>
        </w:rPr>
      </w:pPr>
      <w:r w:rsidRPr="00267E5B">
        <w:rPr>
          <w:sz w:val="28"/>
          <w:szCs w:val="28"/>
        </w:rPr>
        <w:t>За прошедший осенне-зимний период 2021-2022 гг. на территории Республики Татарстан произошло 3 чрезвычайных ситуаций техногенного характера (далее - ЧС):</w:t>
      </w:r>
    </w:p>
    <w:p w:rsidR="00DD4596" w:rsidRPr="00267E5B" w:rsidRDefault="00DD4596" w:rsidP="00DD4596">
      <w:pPr>
        <w:suppressAutoHyphens w:val="0"/>
        <w:spacing w:after="160" w:line="259" w:lineRule="auto"/>
        <w:ind w:firstLine="709"/>
        <w:jc w:val="both"/>
        <w:rPr>
          <w:sz w:val="28"/>
          <w:szCs w:val="28"/>
        </w:rPr>
      </w:pPr>
      <w:r w:rsidRPr="00267E5B">
        <w:rPr>
          <w:sz w:val="28"/>
          <w:szCs w:val="28"/>
        </w:rPr>
        <w:t>10.10.2021 - падение легкомоторного самолета L-410 в 2 км юго-восточнее аэропорта города Мензелинск. В результате крушения самолета погибли 16 человек, пострадали 6 человек.</w:t>
      </w:r>
    </w:p>
    <w:p w:rsidR="00DD4596" w:rsidRPr="00267E5B" w:rsidRDefault="00DD4596" w:rsidP="00DD4596">
      <w:pPr>
        <w:suppressAutoHyphens w:val="0"/>
        <w:spacing w:after="160" w:line="259" w:lineRule="auto"/>
        <w:ind w:firstLine="709"/>
        <w:jc w:val="both"/>
        <w:rPr>
          <w:sz w:val="28"/>
          <w:szCs w:val="28"/>
        </w:rPr>
      </w:pPr>
      <w:r w:rsidRPr="00267E5B">
        <w:rPr>
          <w:sz w:val="28"/>
          <w:szCs w:val="28"/>
        </w:rPr>
        <w:t xml:space="preserve">25.10.2021 - взрыв бытового газа по адресу: г. Набережные Челны, ул. Татарстана, д. № 25/117. В результате происшествия пострадали 4 человека (в </w:t>
      </w:r>
      <w:proofErr w:type="spellStart"/>
      <w:r w:rsidRPr="00267E5B">
        <w:rPr>
          <w:sz w:val="28"/>
          <w:szCs w:val="28"/>
        </w:rPr>
        <w:t>т.ч</w:t>
      </w:r>
      <w:proofErr w:type="spellEnd"/>
      <w:r w:rsidRPr="00267E5B">
        <w:rPr>
          <w:sz w:val="28"/>
          <w:szCs w:val="28"/>
        </w:rPr>
        <w:t>. 2 детей), из них из них 1 человек скончался в БСМП г. Набережные Челны.</w:t>
      </w:r>
    </w:p>
    <w:p w:rsidR="00DD4596" w:rsidRPr="00267E5B" w:rsidRDefault="00DD4596" w:rsidP="00DD4596">
      <w:pPr>
        <w:suppressAutoHyphens w:val="0"/>
        <w:spacing w:after="160" w:line="259" w:lineRule="auto"/>
        <w:ind w:firstLine="709"/>
        <w:jc w:val="both"/>
        <w:rPr>
          <w:sz w:val="28"/>
          <w:szCs w:val="28"/>
        </w:rPr>
      </w:pPr>
      <w:r w:rsidRPr="00267E5B">
        <w:rPr>
          <w:sz w:val="28"/>
          <w:szCs w:val="28"/>
        </w:rPr>
        <w:t xml:space="preserve">01.12.2021 - ДТП с участием вахтового автобуса и грузового автомобиля в </w:t>
      </w:r>
      <w:proofErr w:type="spellStart"/>
      <w:r w:rsidRPr="00267E5B">
        <w:rPr>
          <w:sz w:val="28"/>
          <w:szCs w:val="28"/>
        </w:rPr>
        <w:t>Елабужском</w:t>
      </w:r>
      <w:proofErr w:type="spellEnd"/>
      <w:r w:rsidRPr="00267E5B">
        <w:rPr>
          <w:sz w:val="28"/>
          <w:szCs w:val="28"/>
        </w:rPr>
        <w:t xml:space="preserve"> районе. В результате ДТП пострадал 21 человек, в том числе погиб 1 человек (</w:t>
      </w:r>
      <w:proofErr w:type="spellStart"/>
      <w:r w:rsidRPr="00267E5B">
        <w:rPr>
          <w:sz w:val="28"/>
          <w:szCs w:val="28"/>
        </w:rPr>
        <w:t>Сахапов</w:t>
      </w:r>
      <w:proofErr w:type="spellEnd"/>
      <w:r w:rsidRPr="00267E5B">
        <w:rPr>
          <w:sz w:val="28"/>
          <w:szCs w:val="28"/>
        </w:rPr>
        <w:t xml:space="preserve"> Ф.Р., 1953 г.р., </w:t>
      </w:r>
      <w:proofErr w:type="spellStart"/>
      <w:r w:rsidRPr="00267E5B">
        <w:rPr>
          <w:sz w:val="28"/>
          <w:szCs w:val="28"/>
        </w:rPr>
        <w:t>пасажир</w:t>
      </w:r>
      <w:proofErr w:type="spellEnd"/>
      <w:r w:rsidRPr="00267E5B">
        <w:rPr>
          <w:sz w:val="28"/>
          <w:szCs w:val="28"/>
        </w:rPr>
        <w:t xml:space="preserve"> автобуса), 4 человека госпитализированы (3 человека в БСМП г. Набережные Челны и 1 человек в </w:t>
      </w:r>
      <w:proofErr w:type="spellStart"/>
      <w:r w:rsidRPr="00267E5B">
        <w:rPr>
          <w:sz w:val="28"/>
          <w:szCs w:val="28"/>
        </w:rPr>
        <w:t>Елабужскую</w:t>
      </w:r>
      <w:proofErr w:type="spellEnd"/>
      <w:r w:rsidRPr="00267E5B">
        <w:rPr>
          <w:sz w:val="28"/>
          <w:szCs w:val="28"/>
        </w:rPr>
        <w:t xml:space="preserve"> ЦРБ) и 16 человек находятся на амбулаторном лечении.</w:t>
      </w:r>
    </w:p>
    <w:p w:rsidR="00DD4596" w:rsidRPr="00267E5B" w:rsidRDefault="00DD4596" w:rsidP="00DD4596">
      <w:pPr>
        <w:ind w:firstLine="709"/>
        <w:jc w:val="both"/>
        <w:rPr>
          <w:sz w:val="24"/>
          <w:szCs w:val="24"/>
        </w:rPr>
      </w:pPr>
      <w:r w:rsidRPr="00267E5B">
        <w:rPr>
          <w:b/>
          <w:sz w:val="28"/>
          <w:szCs w:val="28"/>
        </w:rPr>
        <w:t>1.2 Статистические данные чрезвычайных ситуаций осенне-зимних периодов за предыдущие 10 лет (2012-2022 гг.)</w:t>
      </w:r>
    </w:p>
    <w:p w:rsidR="00DD4596" w:rsidRPr="00267E5B" w:rsidRDefault="00DD4596" w:rsidP="00DD4596">
      <w:pPr>
        <w:ind w:firstLine="709"/>
        <w:jc w:val="both"/>
        <w:rPr>
          <w:sz w:val="28"/>
          <w:szCs w:val="28"/>
        </w:rPr>
      </w:pPr>
      <w:r w:rsidRPr="00267E5B">
        <w:rPr>
          <w:sz w:val="28"/>
          <w:szCs w:val="28"/>
        </w:rPr>
        <w:t xml:space="preserve">За прошедшие 10 лет в осенне-зимний период произошло 19 ЧС, из них 17 техногенного и 2 природного характера: </w:t>
      </w:r>
    </w:p>
    <w:tbl>
      <w:tblPr>
        <w:tblStyle w:val="afa"/>
        <w:tblW w:w="9918" w:type="dxa"/>
        <w:tblLook w:val="04A0" w:firstRow="1" w:lastRow="0" w:firstColumn="1" w:lastColumn="0" w:noHBand="0" w:noVBand="1"/>
      </w:tblPr>
      <w:tblGrid>
        <w:gridCol w:w="1579"/>
        <w:gridCol w:w="1535"/>
        <w:gridCol w:w="6804"/>
      </w:tblGrid>
      <w:tr w:rsidR="00267E5B" w:rsidRPr="00267E5B" w:rsidTr="00267E5B">
        <w:trPr>
          <w:trHeight w:val="663"/>
        </w:trPr>
        <w:tc>
          <w:tcPr>
            <w:tcW w:w="1579" w:type="dxa"/>
            <w:vMerge w:val="restart"/>
            <w:noWrap/>
            <w:hideMark/>
          </w:tcPr>
          <w:p w:rsidR="00267E5B" w:rsidRPr="00267E5B" w:rsidRDefault="00267E5B" w:rsidP="00267E5B">
            <w:pPr>
              <w:jc w:val="center"/>
            </w:pPr>
            <w:r w:rsidRPr="00267E5B">
              <w:t>2012-2013</w:t>
            </w:r>
          </w:p>
        </w:tc>
        <w:tc>
          <w:tcPr>
            <w:tcW w:w="1535" w:type="dxa"/>
            <w:noWrap/>
            <w:hideMark/>
          </w:tcPr>
          <w:p w:rsidR="00267E5B" w:rsidRPr="00267E5B" w:rsidRDefault="00267E5B" w:rsidP="00267E5B">
            <w:pPr>
              <w:jc w:val="center"/>
            </w:pPr>
            <w:r w:rsidRPr="00267E5B">
              <w:t>21.10.2012</w:t>
            </w:r>
          </w:p>
        </w:tc>
        <w:tc>
          <w:tcPr>
            <w:tcW w:w="6804" w:type="dxa"/>
            <w:hideMark/>
          </w:tcPr>
          <w:p w:rsidR="00267E5B" w:rsidRPr="00267E5B" w:rsidRDefault="00267E5B" w:rsidP="00267E5B">
            <w:pPr>
              <w:jc w:val="both"/>
            </w:pPr>
            <w:r w:rsidRPr="00267E5B">
              <w:t xml:space="preserve">21.10.2012 ДТП с участием автомобилей ВАЗ-2109, Рено </w:t>
            </w:r>
            <w:proofErr w:type="spellStart"/>
            <w:r w:rsidRPr="00267E5B">
              <w:t>Логан</w:t>
            </w:r>
            <w:proofErr w:type="spellEnd"/>
            <w:r w:rsidRPr="00267E5B">
              <w:t xml:space="preserve"> и грузового автомобиля ДАФ на 1004 км автодороги М-7 Москва-Уфа в </w:t>
            </w:r>
            <w:proofErr w:type="spellStart"/>
            <w:r w:rsidRPr="00267E5B">
              <w:t>Елабужском</w:t>
            </w:r>
            <w:proofErr w:type="spellEnd"/>
            <w:r w:rsidRPr="00267E5B">
              <w:t xml:space="preserve"> районе. В результате ДТП погибло 5 человек.</w:t>
            </w:r>
          </w:p>
        </w:tc>
      </w:tr>
      <w:tr w:rsidR="00267E5B" w:rsidRPr="00267E5B" w:rsidTr="00267E5B">
        <w:trPr>
          <w:trHeight w:val="390"/>
        </w:trPr>
        <w:tc>
          <w:tcPr>
            <w:tcW w:w="1579" w:type="dxa"/>
            <w:vMerge/>
            <w:hideMark/>
          </w:tcPr>
          <w:p w:rsidR="00267E5B" w:rsidRPr="00267E5B" w:rsidRDefault="00267E5B" w:rsidP="00267E5B">
            <w:pPr>
              <w:ind w:firstLine="709"/>
              <w:jc w:val="center"/>
            </w:pPr>
          </w:p>
        </w:tc>
        <w:tc>
          <w:tcPr>
            <w:tcW w:w="1535" w:type="dxa"/>
            <w:noWrap/>
            <w:hideMark/>
          </w:tcPr>
          <w:p w:rsidR="00267E5B" w:rsidRPr="00267E5B" w:rsidRDefault="00267E5B" w:rsidP="00267E5B">
            <w:pPr>
              <w:jc w:val="center"/>
            </w:pPr>
            <w:r w:rsidRPr="00267E5B">
              <w:t>29.01.2013</w:t>
            </w:r>
          </w:p>
        </w:tc>
        <w:tc>
          <w:tcPr>
            <w:tcW w:w="6804" w:type="dxa"/>
            <w:hideMark/>
          </w:tcPr>
          <w:p w:rsidR="00267E5B" w:rsidRPr="00267E5B" w:rsidRDefault="00267E5B" w:rsidP="00267E5B">
            <w:pPr>
              <w:jc w:val="both"/>
            </w:pPr>
            <w:r w:rsidRPr="00267E5B">
              <w:t xml:space="preserve">ДТП вблизи н.п. </w:t>
            </w:r>
            <w:proofErr w:type="spellStart"/>
            <w:r w:rsidRPr="00267E5B">
              <w:t>Сухарево</w:t>
            </w:r>
            <w:proofErr w:type="spellEnd"/>
            <w:r w:rsidRPr="00267E5B">
              <w:t xml:space="preserve"> Нижнекамского муниципального района (столкновение 2 легковых автомобилей). Погибло 5 человек.</w:t>
            </w:r>
          </w:p>
        </w:tc>
      </w:tr>
      <w:tr w:rsidR="00267E5B" w:rsidRPr="00267E5B" w:rsidTr="00267E5B">
        <w:trPr>
          <w:trHeight w:val="779"/>
        </w:trPr>
        <w:tc>
          <w:tcPr>
            <w:tcW w:w="1579" w:type="dxa"/>
            <w:vMerge w:val="restart"/>
            <w:noWrap/>
            <w:hideMark/>
          </w:tcPr>
          <w:p w:rsidR="00267E5B" w:rsidRPr="00267E5B" w:rsidRDefault="00267E5B" w:rsidP="00267E5B">
            <w:pPr>
              <w:jc w:val="center"/>
            </w:pPr>
            <w:r w:rsidRPr="00267E5B">
              <w:t>2013 - 2014</w:t>
            </w:r>
          </w:p>
        </w:tc>
        <w:tc>
          <w:tcPr>
            <w:tcW w:w="1535" w:type="dxa"/>
            <w:noWrap/>
            <w:hideMark/>
          </w:tcPr>
          <w:p w:rsidR="00267E5B" w:rsidRPr="00267E5B" w:rsidRDefault="00267E5B" w:rsidP="00267E5B">
            <w:pPr>
              <w:jc w:val="center"/>
            </w:pPr>
            <w:r w:rsidRPr="00267E5B">
              <w:t>17.11.2013</w:t>
            </w:r>
          </w:p>
        </w:tc>
        <w:tc>
          <w:tcPr>
            <w:tcW w:w="6804" w:type="dxa"/>
            <w:hideMark/>
          </w:tcPr>
          <w:p w:rsidR="00267E5B" w:rsidRPr="00267E5B" w:rsidRDefault="00267E5B" w:rsidP="00267E5B">
            <w:pPr>
              <w:jc w:val="both"/>
            </w:pPr>
            <w:r w:rsidRPr="00267E5B">
              <w:t>17.11.2013г.  Падение в «Международном аэропорту «Казань»» и последующее горение самолета Боинг - 737 авиакомпании «Татарстан». Совершал рейс «Москва-Казань». В авиационной катастрофы погибло 50 человек.</w:t>
            </w:r>
          </w:p>
        </w:tc>
      </w:tr>
      <w:tr w:rsidR="00267E5B" w:rsidRPr="00267E5B" w:rsidTr="00267E5B">
        <w:trPr>
          <w:trHeight w:val="1118"/>
        </w:trPr>
        <w:tc>
          <w:tcPr>
            <w:tcW w:w="1579" w:type="dxa"/>
            <w:vMerge/>
            <w:hideMark/>
          </w:tcPr>
          <w:p w:rsidR="00267E5B" w:rsidRPr="00267E5B" w:rsidRDefault="00267E5B" w:rsidP="00267E5B">
            <w:pPr>
              <w:ind w:firstLine="709"/>
              <w:jc w:val="center"/>
            </w:pPr>
          </w:p>
        </w:tc>
        <w:tc>
          <w:tcPr>
            <w:tcW w:w="1535" w:type="dxa"/>
            <w:noWrap/>
            <w:hideMark/>
          </w:tcPr>
          <w:p w:rsidR="00267E5B" w:rsidRPr="00267E5B" w:rsidRDefault="00267E5B" w:rsidP="00267E5B">
            <w:pPr>
              <w:jc w:val="center"/>
            </w:pPr>
            <w:r w:rsidRPr="00267E5B">
              <w:t>25.11.2013</w:t>
            </w:r>
          </w:p>
        </w:tc>
        <w:tc>
          <w:tcPr>
            <w:tcW w:w="6804" w:type="dxa"/>
            <w:hideMark/>
          </w:tcPr>
          <w:p w:rsidR="00267E5B" w:rsidRPr="00267E5B" w:rsidRDefault="00267E5B" w:rsidP="00267E5B">
            <w:pPr>
              <w:jc w:val="both"/>
            </w:pPr>
            <w:r w:rsidRPr="00267E5B">
              <w:t xml:space="preserve">ДТП на 753 км федеральной автодороги М-7 «Волга» в 1 км от н.п. </w:t>
            </w:r>
            <w:proofErr w:type="spellStart"/>
            <w:r w:rsidRPr="00267E5B">
              <w:t>Исаково</w:t>
            </w:r>
            <w:proofErr w:type="spellEnd"/>
            <w:r w:rsidRPr="00267E5B">
              <w:t xml:space="preserve"> </w:t>
            </w:r>
            <w:proofErr w:type="spellStart"/>
            <w:r w:rsidRPr="00267E5B">
              <w:t>Зеленодольского</w:t>
            </w:r>
            <w:proofErr w:type="spellEnd"/>
            <w:r w:rsidRPr="00267E5B">
              <w:t xml:space="preserve"> района. Столкновение грузового автомобиля </w:t>
            </w:r>
            <w:proofErr w:type="spellStart"/>
            <w:r w:rsidRPr="00267E5B">
              <w:t>Скания</w:t>
            </w:r>
            <w:proofErr w:type="spellEnd"/>
            <w:r w:rsidRPr="00267E5B">
              <w:t xml:space="preserve"> с грузовым автомобилем Вольво и частным маршрутным микроавтобусом Фольксваген </w:t>
            </w:r>
            <w:proofErr w:type="spellStart"/>
            <w:r w:rsidRPr="00267E5B">
              <w:t>Крафтер</w:t>
            </w:r>
            <w:proofErr w:type="spellEnd"/>
            <w:r w:rsidRPr="00267E5B">
              <w:t>. В результате ДТП пострадало 12 человек, в том числе 1 человек погиб.</w:t>
            </w:r>
          </w:p>
        </w:tc>
      </w:tr>
      <w:tr w:rsidR="00267E5B" w:rsidRPr="00267E5B" w:rsidTr="00267E5B">
        <w:trPr>
          <w:trHeight w:val="808"/>
        </w:trPr>
        <w:tc>
          <w:tcPr>
            <w:tcW w:w="1579" w:type="dxa"/>
            <w:vMerge/>
            <w:hideMark/>
          </w:tcPr>
          <w:p w:rsidR="00267E5B" w:rsidRPr="00267E5B" w:rsidRDefault="00267E5B" w:rsidP="00267E5B">
            <w:pPr>
              <w:ind w:firstLine="709"/>
              <w:jc w:val="center"/>
            </w:pPr>
          </w:p>
        </w:tc>
        <w:tc>
          <w:tcPr>
            <w:tcW w:w="1535" w:type="dxa"/>
            <w:noWrap/>
            <w:hideMark/>
          </w:tcPr>
          <w:p w:rsidR="00267E5B" w:rsidRPr="00267E5B" w:rsidRDefault="00267E5B" w:rsidP="00267E5B">
            <w:pPr>
              <w:jc w:val="center"/>
            </w:pPr>
            <w:r w:rsidRPr="00267E5B">
              <w:t>11.01.2014</w:t>
            </w:r>
          </w:p>
        </w:tc>
        <w:tc>
          <w:tcPr>
            <w:tcW w:w="6804" w:type="dxa"/>
            <w:hideMark/>
          </w:tcPr>
          <w:p w:rsidR="00267E5B" w:rsidRPr="00267E5B" w:rsidRDefault="00267E5B" w:rsidP="00267E5B">
            <w:pPr>
              <w:jc w:val="both"/>
            </w:pPr>
            <w:r w:rsidRPr="00267E5B">
              <w:t>ДТП на 123 км трассы Казань-Оренбург (</w:t>
            </w:r>
            <w:proofErr w:type="spellStart"/>
            <w:r w:rsidRPr="00267E5B">
              <w:t>Чистопольский</w:t>
            </w:r>
            <w:proofErr w:type="spellEnd"/>
            <w:r w:rsidRPr="00267E5B">
              <w:t xml:space="preserve"> МР). Столкновение двух автомобилей «Мерседес» и Форд «Фокус». В результате ДТП погибло 5 человек (в том числе 3 детей), госпитализировано 2 человека, в том числе 1 ребёнок</w:t>
            </w:r>
          </w:p>
        </w:tc>
      </w:tr>
      <w:tr w:rsidR="00267E5B" w:rsidRPr="00267E5B" w:rsidTr="00267E5B">
        <w:trPr>
          <w:trHeight w:val="1260"/>
        </w:trPr>
        <w:tc>
          <w:tcPr>
            <w:tcW w:w="1579" w:type="dxa"/>
            <w:vMerge/>
            <w:hideMark/>
          </w:tcPr>
          <w:p w:rsidR="00267E5B" w:rsidRPr="00267E5B" w:rsidRDefault="00267E5B" w:rsidP="00267E5B">
            <w:pPr>
              <w:ind w:firstLine="709"/>
              <w:jc w:val="center"/>
            </w:pPr>
          </w:p>
        </w:tc>
        <w:tc>
          <w:tcPr>
            <w:tcW w:w="1535" w:type="dxa"/>
            <w:noWrap/>
            <w:hideMark/>
          </w:tcPr>
          <w:p w:rsidR="00267E5B" w:rsidRPr="00267E5B" w:rsidRDefault="00267E5B" w:rsidP="00267E5B">
            <w:pPr>
              <w:jc w:val="center"/>
            </w:pPr>
            <w:r w:rsidRPr="00267E5B">
              <w:t>11.03.2014</w:t>
            </w:r>
          </w:p>
        </w:tc>
        <w:tc>
          <w:tcPr>
            <w:tcW w:w="6804" w:type="dxa"/>
            <w:hideMark/>
          </w:tcPr>
          <w:p w:rsidR="00267E5B" w:rsidRPr="00267E5B" w:rsidRDefault="00267E5B" w:rsidP="00267E5B">
            <w:pPr>
              <w:jc w:val="both"/>
            </w:pPr>
            <w:r w:rsidRPr="00267E5B">
              <w:t xml:space="preserve">ДТП на 895 км федеральной автодороги М-7 Москва-Уфа (в 10 км от с. Большие </w:t>
            </w:r>
            <w:proofErr w:type="spellStart"/>
            <w:r w:rsidRPr="00267E5B">
              <w:t>Нырси</w:t>
            </w:r>
            <w:proofErr w:type="spellEnd"/>
            <w:r w:rsidRPr="00267E5B">
              <w:t xml:space="preserve"> </w:t>
            </w:r>
            <w:proofErr w:type="spellStart"/>
            <w:r w:rsidRPr="00267E5B">
              <w:t>Тюлячинского</w:t>
            </w:r>
            <w:proofErr w:type="spellEnd"/>
            <w:r w:rsidRPr="00267E5B">
              <w:t xml:space="preserve"> МР). Столкновение 2 легковых автомобилей: Митсубиши </w:t>
            </w:r>
            <w:proofErr w:type="spellStart"/>
            <w:r w:rsidRPr="00267E5B">
              <w:t>Лансер</w:t>
            </w:r>
            <w:proofErr w:type="spellEnd"/>
            <w:r w:rsidRPr="00267E5B">
              <w:t xml:space="preserve"> и ВАЗ-2110. В результате ДТП погибло 5 человек, травмирован 1 человек.</w:t>
            </w:r>
          </w:p>
        </w:tc>
      </w:tr>
      <w:tr w:rsidR="00267E5B" w:rsidRPr="00267E5B" w:rsidTr="00267E5B">
        <w:trPr>
          <w:trHeight w:val="656"/>
        </w:trPr>
        <w:tc>
          <w:tcPr>
            <w:tcW w:w="1579" w:type="dxa"/>
            <w:hideMark/>
          </w:tcPr>
          <w:p w:rsidR="00267E5B" w:rsidRPr="00267E5B" w:rsidRDefault="00267E5B" w:rsidP="00267E5B">
            <w:pPr>
              <w:jc w:val="center"/>
            </w:pPr>
            <w:r w:rsidRPr="00267E5B">
              <w:lastRenderedPageBreak/>
              <w:t>2014 - 2015</w:t>
            </w:r>
          </w:p>
        </w:tc>
        <w:tc>
          <w:tcPr>
            <w:tcW w:w="1535" w:type="dxa"/>
            <w:noWrap/>
            <w:hideMark/>
          </w:tcPr>
          <w:p w:rsidR="00267E5B" w:rsidRPr="00267E5B" w:rsidRDefault="00267E5B" w:rsidP="00267E5B">
            <w:pPr>
              <w:jc w:val="center"/>
            </w:pPr>
            <w:r w:rsidRPr="00267E5B">
              <w:t>11.03.2015</w:t>
            </w:r>
          </w:p>
        </w:tc>
        <w:tc>
          <w:tcPr>
            <w:tcW w:w="6804" w:type="dxa"/>
            <w:hideMark/>
          </w:tcPr>
          <w:p w:rsidR="00267E5B" w:rsidRPr="00267E5B" w:rsidRDefault="00267E5B" w:rsidP="00267E5B">
            <w:pPr>
              <w:jc w:val="both"/>
            </w:pPr>
            <w:r w:rsidRPr="00267E5B">
              <w:t xml:space="preserve">Пожар в здании торгового дома «Адмирал» (г. Казань, </w:t>
            </w:r>
            <w:proofErr w:type="spellStart"/>
            <w:r w:rsidRPr="00267E5B">
              <w:t>ул.К.Цеткин</w:t>
            </w:r>
            <w:proofErr w:type="spellEnd"/>
            <w:r w:rsidRPr="00267E5B">
              <w:t>, 8/27). В результате пожара пострадало 71 человек (в том числе 4 сотрудника МЧС России), из них погибло 17 человек (1 сотрудник МЧС)</w:t>
            </w:r>
          </w:p>
        </w:tc>
      </w:tr>
      <w:tr w:rsidR="00267E5B" w:rsidRPr="00267E5B" w:rsidTr="00267E5B">
        <w:trPr>
          <w:trHeight w:val="240"/>
        </w:trPr>
        <w:tc>
          <w:tcPr>
            <w:tcW w:w="1579" w:type="dxa"/>
            <w:hideMark/>
          </w:tcPr>
          <w:p w:rsidR="00267E5B" w:rsidRPr="00267E5B" w:rsidRDefault="00267E5B" w:rsidP="00267E5B">
            <w:pPr>
              <w:jc w:val="center"/>
            </w:pPr>
            <w:r w:rsidRPr="00267E5B">
              <w:t>2015-2016</w:t>
            </w:r>
          </w:p>
        </w:tc>
        <w:tc>
          <w:tcPr>
            <w:tcW w:w="1535" w:type="dxa"/>
            <w:noWrap/>
            <w:hideMark/>
          </w:tcPr>
          <w:p w:rsidR="00267E5B" w:rsidRPr="00267E5B" w:rsidRDefault="00267E5B" w:rsidP="00267E5B">
            <w:pPr>
              <w:ind w:firstLine="709"/>
              <w:jc w:val="center"/>
            </w:pPr>
          </w:p>
        </w:tc>
        <w:tc>
          <w:tcPr>
            <w:tcW w:w="6804" w:type="dxa"/>
            <w:hideMark/>
          </w:tcPr>
          <w:p w:rsidR="00267E5B" w:rsidRPr="00267E5B" w:rsidRDefault="00267E5B" w:rsidP="00267E5B">
            <w:pPr>
              <w:ind w:firstLine="709"/>
              <w:jc w:val="both"/>
            </w:pPr>
          </w:p>
        </w:tc>
      </w:tr>
      <w:tr w:rsidR="00267E5B" w:rsidRPr="00267E5B" w:rsidTr="00267E5B">
        <w:trPr>
          <w:trHeight w:val="1548"/>
        </w:trPr>
        <w:tc>
          <w:tcPr>
            <w:tcW w:w="1579" w:type="dxa"/>
            <w:vMerge w:val="restart"/>
            <w:noWrap/>
            <w:hideMark/>
          </w:tcPr>
          <w:p w:rsidR="00267E5B" w:rsidRPr="00267E5B" w:rsidRDefault="00267E5B" w:rsidP="00267E5B">
            <w:pPr>
              <w:jc w:val="center"/>
            </w:pPr>
            <w:r w:rsidRPr="00267E5B">
              <w:t>2016 - 2017</w:t>
            </w:r>
          </w:p>
        </w:tc>
        <w:tc>
          <w:tcPr>
            <w:tcW w:w="1535" w:type="dxa"/>
            <w:hideMark/>
          </w:tcPr>
          <w:p w:rsidR="00267E5B" w:rsidRPr="00267E5B" w:rsidRDefault="00267E5B" w:rsidP="00267E5B">
            <w:pPr>
              <w:jc w:val="center"/>
            </w:pPr>
            <w:r w:rsidRPr="00267E5B">
              <w:t>03.10.2016</w:t>
            </w:r>
          </w:p>
        </w:tc>
        <w:tc>
          <w:tcPr>
            <w:tcW w:w="6804" w:type="dxa"/>
            <w:hideMark/>
          </w:tcPr>
          <w:p w:rsidR="00267E5B" w:rsidRPr="00267E5B" w:rsidRDefault="00267E5B" w:rsidP="00267E5B">
            <w:pPr>
              <w:jc w:val="both"/>
            </w:pPr>
            <w:r w:rsidRPr="00267E5B">
              <w:t xml:space="preserve">Заболевание свиней африканской чумой в </w:t>
            </w:r>
            <w:proofErr w:type="spellStart"/>
            <w:r w:rsidRPr="00267E5B">
              <w:t>д.Сосновка</w:t>
            </w:r>
            <w:proofErr w:type="spellEnd"/>
            <w:r w:rsidRPr="00267E5B">
              <w:t xml:space="preserve"> </w:t>
            </w:r>
            <w:proofErr w:type="spellStart"/>
            <w:r w:rsidRPr="00267E5B">
              <w:t>НурлатскогоМР</w:t>
            </w:r>
            <w:proofErr w:type="spellEnd"/>
            <w:r w:rsidRPr="00267E5B">
              <w:t xml:space="preserve"> и угроза ее распространения. Распоряжением Главы </w:t>
            </w:r>
            <w:proofErr w:type="spellStart"/>
            <w:r w:rsidRPr="00267E5B">
              <w:t>Нурлатского</w:t>
            </w:r>
            <w:proofErr w:type="spellEnd"/>
            <w:r w:rsidRPr="00267E5B">
              <w:t xml:space="preserve"> муниципального района от 07.10.2016 года №30, для органов управления и сил </w:t>
            </w:r>
            <w:proofErr w:type="spellStart"/>
            <w:r w:rsidRPr="00267E5B">
              <w:t>Нурлатского</w:t>
            </w:r>
            <w:proofErr w:type="spellEnd"/>
            <w:r w:rsidRPr="00267E5B">
              <w:t xml:space="preserve"> звена ТП РСЧС РТ введен режим функционирования «ЧРЕЗВЫЧАЙНАЯ СИТУАЦИЯ» муниципального уровня с 03.10.2016 года до особого распоряжения. Отменен с 21.10.2016 г. Распоряжением главы </w:t>
            </w:r>
            <w:proofErr w:type="spellStart"/>
            <w:r w:rsidRPr="00267E5B">
              <w:t>Нурлатского</w:t>
            </w:r>
            <w:proofErr w:type="spellEnd"/>
            <w:r w:rsidRPr="00267E5B">
              <w:t xml:space="preserve"> МР от 25.10.2016 г. №34.</w:t>
            </w:r>
          </w:p>
        </w:tc>
      </w:tr>
      <w:tr w:rsidR="00267E5B" w:rsidRPr="00267E5B" w:rsidTr="00267E5B">
        <w:trPr>
          <w:trHeight w:val="777"/>
        </w:trPr>
        <w:tc>
          <w:tcPr>
            <w:tcW w:w="1579" w:type="dxa"/>
            <w:vMerge/>
            <w:hideMark/>
          </w:tcPr>
          <w:p w:rsidR="00267E5B" w:rsidRPr="00267E5B" w:rsidRDefault="00267E5B" w:rsidP="00267E5B">
            <w:pPr>
              <w:ind w:firstLine="709"/>
              <w:jc w:val="center"/>
            </w:pPr>
          </w:p>
        </w:tc>
        <w:tc>
          <w:tcPr>
            <w:tcW w:w="1535" w:type="dxa"/>
            <w:hideMark/>
          </w:tcPr>
          <w:p w:rsidR="00267E5B" w:rsidRPr="00267E5B" w:rsidRDefault="00267E5B" w:rsidP="00267E5B">
            <w:pPr>
              <w:jc w:val="center"/>
            </w:pPr>
            <w:r w:rsidRPr="00267E5B">
              <w:t>25.11.2016</w:t>
            </w:r>
          </w:p>
        </w:tc>
        <w:tc>
          <w:tcPr>
            <w:tcW w:w="6804" w:type="dxa"/>
            <w:hideMark/>
          </w:tcPr>
          <w:p w:rsidR="00267E5B" w:rsidRPr="00267E5B" w:rsidRDefault="00267E5B" w:rsidP="00267E5B">
            <w:pPr>
              <w:jc w:val="both"/>
            </w:pPr>
            <w:r w:rsidRPr="00267E5B">
              <w:t xml:space="preserve">ДТП с участием автомобиля ВАЗ-2114 и автомобиля Тойота Лэнд </w:t>
            </w:r>
            <w:proofErr w:type="spellStart"/>
            <w:r w:rsidRPr="00267E5B">
              <w:t>Крузер</w:t>
            </w:r>
            <w:proofErr w:type="spellEnd"/>
            <w:r w:rsidRPr="00267E5B">
              <w:t xml:space="preserve">, на 8 км автодороги Р175 «Йошкар-Ола - Казань», в 1 км севернее н.п. Сафоново </w:t>
            </w:r>
            <w:proofErr w:type="spellStart"/>
            <w:r w:rsidRPr="00267E5B">
              <w:t>Зеленодольского</w:t>
            </w:r>
            <w:proofErr w:type="spellEnd"/>
            <w:r w:rsidRPr="00267E5B">
              <w:t xml:space="preserve"> района. В результате ДТП пострадало 7 человек, из них погибло 5 человек, 2 человека госпитализированы в </w:t>
            </w:r>
            <w:proofErr w:type="spellStart"/>
            <w:r w:rsidRPr="00267E5B">
              <w:t>Зеленодольскую</w:t>
            </w:r>
            <w:proofErr w:type="spellEnd"/>
            <w:r w:rsidRPr="00267E5B">
              <w:t xml:space="preserve"> ЦРБ.</w:t>
            </w:r>
          </w:p>
        </w:tc>
      </w:tr>
      <w:tr w:rsidR="00267E5B" w:rsidRPr="00267E5B" w:rsidTr="00267E5B">
        <w:trPr>
          <w:trHeight w:val="407"/>
        </w:trPr>
        <w:tc>
          <w:tcPr>
            <w:tcW w:w="1579" w:type="dxa"/>
            <w:vMerge/>
            <w:hideMark/>
          </w:tcPr>
          <w:p w:rsidR="00267E5B" w:rsidRPr="00267E5B" w:rsidRDefault="00267E5B" w:rsidP="00267E5B">
            <w:pPr>
              <w:ind w:firstLine="709"/>
              <w:jc w:val="center"/>
            </w:pPr>
          </w:p>
        </w:tc>
        <w:tc>
          <w:tcPr>
            <w:tcW w:w="1535" w:type="dxa"/>
            <w:hideMark/>
          </w:tcPr>
          <w:p w:rsidR="00267E5B" w:rsidRPr="00267E5B" w:rsidRDefault="00267E5B" w:rsidP="00267E5B">
            <w:pPr>
              <w:jc w:val="center"/>
            </w:pPr>
            <w:r w:rsidRPr="00267E5B">
              <w:t>31.12.2016</w:t>
            </w:r>
          </w:p>
        </w:tc>
        <w:tc>
          <w:tcPr>
            <w:tcW w:w="6804" w:type="dxa"/>
            <w:hideMark/>
          </w:tcPr>
          <w:p w:rsidR="00267E5B" w:rsidRPr="00267E5B" w:rsidRDefault="00267E5B" w:rsidP="00267E5B">
            <w:pPr>
              <w:jc w:val="both"/>
            </w:pPr>
            <w:r w:rsidRPr="00267E5B">
              <w:t xml:space="preserve">ДТП 2-х  автомобилей (ВАЗ 2112 и  бензовоза </w:t>
            </w:r>
            <w:proofErr w:type="spellStart"/>
            <w:r w:rsidRPr="00267E5B">
              <w:t>Камаз</w:t>
            </w:r>
            <w:proofErr w:type="spellEnd"/>
            <w:r w:rsidRPr="00267E5B">
              <w:t xml:space="preserve">) на 30 км. автомобильной дороги «Шали - Сорочьи Горы» вблизи села Татарский </w:t>
            </w:r>
            <w:proofErr w:type="spellStart"/>
            <w:r w:rsidRPr="00267E5B">
              <w:t>Янтык</w:t>
            </w:r>
            <w:proofErr w:type="spellEnd"/>
            <w:r w:rsidRPr="00267E5B">
              <w:t xml:space="preserve"> </w:t>
            </w:r>
            <w:proofErr w:type="spellStart"/>
            <w:r w:rsidRPr="00267E5B">
              <w:t>Лаишевского</w:t>
            </w:r>
            <w:proofErr w:type="spellEnd"/>
            <w:r w:rsidRPr="00267E5B">
              <w:t xml:space="preserve"> МР, 5 погибших из них 3 детей</w:t>
            </w:r>
          </w:p>
        </w:tc>
      </w:tr>
      <w:tr w:rsidR="00267E5B" w:rsidRPr="00267E5B" w:rsidTr="00267E5B">
        <w:trPr>
          <w:trHeight w:val="573"/>
        </w:trPr>
        <w:tc>
          <w:tcPr>
            <w:tcW w:w="1579" w:type="dxa"/>
            <w:noWrap/>
            <w:hideMark/>
          </w:tcPr>
          <w:p w:rsidR="00267E5B" w:rsidRPr="00267E5B" w:rsidRDefault="00267E5B" w:rsidP="00267E5B">
            <w:pPr>
              <w:jc w:val="center"/>
            </w:pPr>
            <w:r w:rsidRPr="00267E5B">
              <w:t>2017 - 2018</w:t>
            </w:r>
          </w:p>
        </w:tc>
        <w:tc>
          <w:tcPr>
            <w:tcW w:w="1535" w:type="dxa"/>
            <w:hideMark/>
          </w:tcPr>
          <w:p w:rsidR="00267E5B" w:rsidRPr="00267E5B" w:rsidRDefault="00267E5B" w:rsidP="00267E5B">
            <w:pPr>
              <w:jc w:val="center"/>
            </w:pPr>
            <w:r w:rsidRPr="00267E5B">
              <w:t>06.11.2017</w:t>
            </w:r>
          </w:p>
        </w:tc>
        <w:tc>
          <w:tcPr>
            <w:tcW w:w="6804" w:type="dxa"/>
            <w:hideMark/>
          </w:tcPr>
          <w:p w:rsidR="00267E5B" w:rsidRPr="00267E5B" w:rsidRDefault="00267E5B" w:rsidP="00267E5B">
            <w:pPr>
              <w:jc w:val="both"/>
            </w:pPr>
            <w:r w:rsidRPr="00267E5B">
              <w:t xml:space="preserve">Падение вертолета «Bell-407» (номер РА 01927) по адресу: Верхнеуслонский район, СНТ «Красный пахарь», в 5 км. северо-восточнее г. </w:t>
            </w:r>
            <w:proofErr w:type="spellStart"/>
            <w:r w:rsidRPr="00267E5B">
              <w:t>Иннополис</w:t>
            </w:r>
            <w:proofErr w:type="spellEnd"/>
            <w:r w:rsidRPr="00267E5B">
              <w:t>, поле. В результате падения погиб 1 человек (пилот). Вертолет разрушен полностью.</w:t>
            </w:r>
          </w:p>
        </w:tc>
      </w:tr>
      <w:tr w:rsidR="00267E5B" w:rsidRPr="00267E5B" w:rsidTr="00267E5B">
        <w:trPr>
          <w:trHeight w:val="771"/>
        </w:trPr>
        <w:tc>
          <w:tcPr>
            <w:tcW w:w="1579" w:type="dxa"/>
            <w:noWrap/>
            <w:hideMark/>
          </w:tcPr>
          <w:p w:rsidR="00267E5B" w:rsidRPr="00267E5B" w:rsidRDefault="00267E5B" w:rsidP="00267E5B">
            <w:pPr>
              <w:jc w:val="center"/>
            </w:pPr>
            <w:r w:rsidRPr="00267E5B">
              <w:t>2018 - 2019</w:t>
            </w:r>
          </w:p>
        </w:tc>
        <w:tc>
          <w:tcPr>
            <w:tcW w:w="1535" w:type="dxa"/>
            <w:hideMark/>
          </w:tcPr>
          <w:p w:rsidR="00267E5B" w:rsidRPr="00267E5B" w:rsidRDefault="00267E5B" w:rsidP="00267E5B">
            <w:pPr>
              <w:jc w:val="center"/>
            </w:pPr>
            <w:r w:rsidRPr="00267E5B">
              <w:t>28.10.2018</w:t>
            </w:r>
          </w:p>
        </w:tc>
        <w:tc>
          <w:tcPr>
            <w:tcW w:w="6804" w:type="dxa"/>
            <w:hideMark/>
          </w:tcPr>
          <w:p w:rsidR="00267E5B" w:rsidRPr="00267E5B" w:rsidRDefault="00267E5B" w:rsidP="00267E5B">
            <w:pPr>
              <w:jc w:val="both"/>
            </w:pPr>
            <w:r w:rsidRPr="00267E5B">
              <w:t xml:space="preserve">ДТП с участием легкового автомобиля «ВАЗ 2114» и грузового автомобиля «КамАЗ» на 39 км автодороги местного значения </w:t>
            </w:r>
            <w:proofErr w:type="spellStart"/>
            <w:r w:rsidRPr="00267E5B">
              <w:t>Псеево</w:t>
            </w:r>
            <w:proofErr w:type="spellEnd"/>
            <w:r w:rsidRPr="00267E5B">
              <w:t xml:space="preserve"> - </w:t>
            </w:r>
            <w:proofErr w:type="spellStart"/>
            <w:r w:rsidRPr="00267E5B">
              <w:t>Крынды</w:t>
            </w:r>
            <w:proofErr w:type="spellEnd"/>
            <w:r w:rsidRPr="00267E5B">
              <w:t xml:space="preserve">, вблизи н.п. </w:t>
            </w:r>
            <w:proofErr w:type="spellStart"/>
            <w:r w:rsidRPr="00267E5B">
              <w:t>Кичкетан</w:t>
            </w:r>
            <w:proofErr w:type="spellEnd"/>
            <w:r w:rsidRPr="00267E5B">
              <w:t xml:space="preserve"> </w:t>
            </w:r>
            <w:proofErr w:type="spellStart"/>
            <w:r w:rsidRPr="00267E5B">
              <w:t>Агрызского</w:t>
            </w:r>
            <w:proofErr w:type="spellEnd"/>
            <w:r w:rsidRPr="00267E5B">
              <w:t xml:space="preserve"> МР. В результате происшествия погибли 5 человек (в том числе 3 детей).</w:t>
            </w:r>
          </w:p>
        </w:tc>
      </w:tr>
      <w:tr w:rsidR="00267E5B" w:rsidRPr="00267E5B" w:rsidTr="00267E5B">
        <w:trPr>
          <w:trHeight w:val="1124"/>
        </w:trPr>
        <w:tc>
          <w:tcPr>
            <w:tcW w:w="1579" w:type="dxa"/>
            <w:vMerge w:val="restart"/>
            <w:noWrap/>
            <w:hideMark/>
          </w:tcPr>
          <w:p w:rsidR="00267E5B" w:rsidRPr="00267E5B" w:rsidRDefault="00267E5B" w:rsidP="00267E5B">
            <w:pPr>
              <w:jc w:val="center"/>
            </w:pPr>
            <w:r w:rsidRPr="00267E5B">
              <w:t>2019 - 2020</w:t>
            </w:r>
          </w:p>
        </w:tc>
        <w:tc>
          <w:tcPr>
            <w:tcW w:w="1535" w:type="dxa"/>
            <w:hideMark/>
          </w:tcPr>
          <w:p w:rsidR="00267E5B" w:rsidRPr="00267E5B" w:rsidRDefault="00267E5B" w:rsidP="00267E5B">
            <w:pPr>
              <w:jc w:val="center"/>
            </w:pPr>
            <w:r w:rsidRPr="00267E5B">
              <w:t>25.11.2019</w:t>
            </w:r>
          </w:p>
        </w:tc>
        <w:tc>
          <w:tcPr>
            <w:tcW w:w="6804" w:type="dxa"/>
            <w:hideMark/>
          </w:tcPr>
          <w:p w:rsidR="00267E5B" w:rsidRPr="00267E5B" w:rsidRDefault="00267E5B" w:rsidP="00267E5B">
            <w:pPr>
              <w:jc w:val="both"/>
            </w:pPr>
            <w:r w:rsidRPr="00267E5B">
              <w:t xml:space="preserve">Столкновение легкового автомобиля "Шевроле </w:t>
            </w:r>
            <w:proofErr w:type="spellStart"/>
            <w:r w:rsidRPr="00267E5B">
              <w:t>Ланос</w:t>
            </w:r>
            <w:proofErr w:type="spellEnd"/>
            <w:r w:rsidRPr="00267E5B">
              <w:t>" и маршрутного автобуса "</w:t>
            </w:r>
            <w:proofErr w:type="spellStart"/>
            <w:r w:rsidRPr="00267E5B">
              <w:t>ГАЗель</w:t>
            </w:r>
            <w:proofErr w:type="spellEnd"/>
            <w:r w:rsidRPr="00267E5B">
              <w:t xml:space="preserve">" возле н.п. Нижние </w:t>
            </w:r>
            <w:proofErr w:type="spellStart"/>
            <w:r w:rsidRPr="00267E5B">
              <w:t>Пинячи</w:t>
            </w:r>
            <w:proofErr w:type="spellEnd"/>
            <w:r w:rsidRPr="00267E5B">
              <w:t xml:space="preserve"> Заинского района. В результате происшествия </w:t>
            </w:r>
            <w:proofErr w:type="spellStart"/>
            <w:r w:rsidRPr="00267E5B">
              <w:t>постарали</w:t>
            </w:r>
            <w:proofErr w:type="spellEnd"/>
            <w:r w:rsidRPr="00267E5B">
              <w:t xml:space="preserve"> 15 человек, из них 1 человек погиб. Госпитализированы 6 человек, 8 человек после осмотра отправлены на амбулаторное лечение.</w:t>
            </w:r>
          </w:p>
        </w:tc>
      </w:tr>
      <w:tr w:rsidR="00267E5B" w:rsidRPr="00267E5B" w:rsidTr="00267E5B">
        <w:trPr>
          <w:trHeight w:val="800"/>
        </w:trPr>
        <w:tc>
          <w:tcPr>
            <w:tcW w:w="1579" w:type="dxa"/>
            <w:vMerge/>
            <w:hideMark/>
          </w:tcPr>
          <w:p w:rsidR="00267E5B" w:rsidRPr="00267E5B" w:rsidRDefault="00267E5B" w:rsidP="00267E5B">
            <w:pPr>
              <w:ind w:firstLine="709"/>
              <w:jc w:val="center"/>
            </w:pPr>
          </w:p>
        </w:tc>
        <w:tc>
          <w:tcPr>
            <w:tcW w:w="1535" w:type="dxa"/>
            <w:hideMark/>
          </w:tcPr>
          <w:p w:rsidR="00267E5B" w:rsidRPr="00267E5B" w:rsidRDefault="00267E5B" w:rsidP="00267E5B">
            <w:pPr>
              <w:jc w:val="center"/>
            </w:pPr>
            <w:r w:rsidRPr="00267E5B">
              <w:t>07.02.2020</w:t>
            </w:r>
          </w:p>
        </w:tc>
        <w:tc>
          <w:tcPr>
            <w:tcW w:w="6804" w:type="dxa"/>
            <w:hideMark/>
          </w:tcPr>
          <w:p w:rsidR="00267E5B" w:rsidRPr="00267E5B" w:rsidRDefault="00267E5B" w:rsidP="00267E5B">
            <w:pPr>
              <w:jc w:val="both"/>
            </w:pPr>
            <w:r w:rsidRPr="00267E5B">
              <w:t>Жесткая посадка вертолета «Bell-407» (номер 01893) по адресу: Лаишевский район, в 6 км юго-восточнее г. Лаишево, в акватории реки Кама. В результате падения пострадали 3 человека, из них погиб 1 человек (пассажир - депутат Госдумы РФ А.Н. Хайруллин), спасены 2 человека (пилот и пассажир).</w:t>
            </w:r>
          </w:p>
        </w:tc>
      </w:tr>
      <w:tr w:rsidR="00267E5B" w:rsidRPr="00267E5B" w:rsidTr="00267E5B">
        <w:trPr>
          <w:trHeight w:val="1154"/>
        </w:trPr>
        <w:tc>
          <w:tcPr>
            <w:tcW w:w="1579" w:type="dxa"/>
            <w:vMerge w:val="restart"/>
            <w:noWrap/>
            <w:hideMark/>
          </w:tcPr>
          <w:p w:rsidR="00267E5B" w:rsidRPr="00267E5B" w:rsidRDefault="00267E5B" w:rsidP="00267E5B">
            <w:pPr>
              <w:jc w:val="center"/>
            </w:pPr>
            <w:r w:rsidRPr="00267E5B">
              <w:t>2020 - 2021</w:t>
            </w:r>
          </w:p>
        </w:tc>
        <w:tc>
          <w:tcPr>
            <w:tcW w:w="1535" w:type="dxa"/>
            <w:hideMark/>
          </w:tcPr>
          <w:p w:rsidR="00267E5B" w:rsidRPr="00267E5B" w:rsidRDefault="00267E5B" w:rsidP="00267E5B">
            <w:pPr>
              <w:jc w:val="center"/>
            </w:pPr>
            <w:r w:rsidRPr="00267E5B">
              <w:t>08.10.2020</w:t>
            </w:r>
          </w:p>
        </w:tc>
        <w:tc>
          <w:tcPr>
            <w:tcW w:w="6804" w:type="dxa"/>
            <w:hideMark/>
          </w:tcPr>
          <w:p w:rsidR="00267E5B" w:rsidRPr="00267E5B" w:rsidRDefault="00267E5B" w:rsidP="00267E5B">
            <w:pPr>
              <w:jc w:val="both"/>
            </w:pPr>
            <w:r w:rsidRPr="00267E5B">
              <w:t>На территории крестьянско-фермерского хозяйства «</w:t>
            </w:r>
            <w:proofErr w:type="spellStart"/>
            <w:r w:rsidRPr="00267E5B">
              <w:t>Хайруллов</w:t>
            </w:r>
            <w:proofErr w:type="spellEnd"/>
            <w:r w:rsidRPr="00267E5B">
              <w:t xml:space="preserve"> М.М.» в д. </w:t>
            </w:r>
            <w:proofErr w:type="spellStart"/>
            <w:r w:rsidRPr="00267E5B">
              <w:t>Мещеряково</w:t>
            </w:r>
            <w:proofErr w:type="spellEnd"/>
            <w:r w:rsidRPr="00267E5B">
              <w:t xml:space="preserve"> </w:t>
            </w:r>
            <w:proofErr w:type="spellStart"/>
            <w:r w:rsidRPr="00267E5B">
              <w:t>Буинского</w:t>
            </w:r>
            <w:proofErr w:type="spellEnd"/>
            <w:r w:rsidRPr="00267E5B">
              <w:t xml:space="preserve"> района выявлен геном птичьего гриппа у 1 271 птицы. С 08 по 29 октября 2020 года для органов управления и сил </w:t>
            </w:r>
            <w:proofErr w:type="spellStart"/>
            <w:r w:rsidRPr="00267E5B">
              <w:t>Буинского</w:t>
            </w:r>
            <w:proofErr w:type="spellEnd"/>
            <w:r w:rsidRPr="00267E5B">
              <w:t xml:space="preserve"> звена РСЧС был введен режим функционирования «ЧРЕЗВЫЧАЙНАЯ СИТУАЦИЯ».</w:t>
            </w:r>
          </w:p>
        </w:tc>
      </w:tr>
      <w:tr w:rsidR="00267E5B" w:rsidRPr="00267E5B" w:rsidTr="00267E5B">
        <w:trPr>
          <w:trHeight w:val="561"/>
        </w:trPr>
        <w:tc>
          <w:tcPr>
            <w:tcW w:w="1579" w:type="dxa"/>
            <w:vMerge/>
            <w:hideMark/>
          </w:tcPr>
          <w:p w:rsidR="00267E5B" w:rsidRPr="00267E5B" w:rsidRDefault="00267E5B" w:rsidP="00267E5B">
            <w:pPr>
              <w:ind w:firstLine="709"/>
              <w:jc w:val="center"/>
            </w:pPr>
          </w:p>
        </w:tc>
        <w:tc>
          <w:tcPr>
            <w:tcW w:w="1535" w:type="dxa"/>
            <w:hideMark/>
          </w:tcPr>
          <w:p w:rsidR="00267E5B" w:rsidRPr="00267E5B" w:rsidRDefault="00267E5B" w:rsidP="00267E5B">
            <w:pPr>
              <w:jc w:val="center"/>
            </w:pPr>
            <w:r w:rsidRPr="00267E5B">
              <w:t>29.03.2021</w:t>
            </w:r>
          </w:p>
        </w:tc>
        <w:tc>
          <w:tcPr>
            <w:tcW w:w="6804" w:type="dxa"/>
            <w:hideMark/>
          </w:tcPr>
          <w:p w:rsidR="00267E5B" w:rsidRPr="00267E5B" w:rsidRDefault="00267E5B" w:rsidP="00267E5B">
            <w:pPr>
              <w:jc w:val="both"/>
            </w:pPr>
            <w:r w:rsidRPr="00267E5B">
              <w:t xml:space="preserve">Взрыв бытового газа по адресу: </w:t>
            </w:r>
            <w:proofErr w:type="spellStart"/>
            <w:r w:rsidRPr="00267E5B">
              <w:t>Зеленодольский</w:t>
            </w:r>
            <w:proofErr w:type="spellEnd"/>
            <w:r w:rsidRPr="00267E5B">
              <w:t xml:space="preserve"> район, г. Зеленодольск, ул. Ленина, д. 39 А. В результате происшествия пострадали 7 человек, из них 2 человека погибли, 5 человек спасены, повреждены 6 квартир на 7 и 8 этажах.</w:t>
            </w:r>
          </w:p>
        </w:tc>
      </w:tr>
      <w:tr w:rsidR="00267E5B" w:rsidRPr="00267E5B" w:rsidTr="00267E5B">
        <w:trPr>
          <w:trHeight w:val="571"/>
        </w:trPr>
        <w:tc>
          <w:tcPr>
            <w:tcW w:w="1579" w:type="dxa"/>
            <w:vMerge w:val="restart"/>
            <w:noWrap/>
            <w:hideMark/>
          </w:tcPr>
          <w:p w:rsidR="00267E5B" w:rsidRPr="00267E5B" w:rsidRDefault="00267E5B" w:rsidP="00267E5B">
            <w:pPr>
              <w:jc w:val="center"/>
            </w:pPr>
            <w:r w:rsidRPr="00267E5B">
              <w:t>2021 - 2022</w:t>
            </w:r>
          </w:p>
        </w:tc>
        <w:tc>
          <w:tcPr>
            <w:tcW w:w="1535" w:type="dxa"/>
            <w:hideMark/>
          </w:tcPr>
          <w:p w:rsidR="00267E5B" w:rsidRPr="00267E5B" w:rsidRDefault="00267E5B" w:rsidP="00267E5B">
            <w:pPr>
              <w:jc w:val="center"/>
            </w:pPr>
            <w:r w:rsidRPr="00267E5B">
              <w:t>10.10.2021</w:t>
            </w:r>
          </w:p>
        </w:tc>
        <w:tc>
          <w:tcPr>
            <w:tcW w:w="6804" w:type="dxa"/>
            <w:hideMark/>
          </w:tcPr>
          <w:p w:rsidR="00267E5B" w:rsidRPr="00267E5B" w:rsidRDefault="00267E5B" w:rsidP="00267E5B">
            <w:pPr>
              <w:jc w:val="both"/>
            </w:pPr>
            <w:r w:rsidRPr="00267E5B">
              <w:t>Падение легкомоторного самолета L-410 в 2 км юго-восточнее аэропорта города Мензелинск. В результате крушения самолета погибли 16 человек, пострадали 6 человек.</w:t>
            </w:r>
          </w:p>
        </w:tc>
      </w:tr>
      <w:tr w:rsidR="00267E5B" w:rsidRPr="00267E5B" w:rsidTr="00267E5B">
        <w:trPr>
          <w:trHeight w:val="566"/>
        </w:trPr>
        <w:tc>
          <w:tcPr>
            <w:tcW w:w="1579" w:type="dxa"/>
            <w:vMerge/>
            <w:hideMark/>
          </w:tcPr>
          <w:p w:rsidR="00267E5B" w:rsidRPr="00267E5B" w:rsidRDefault="00267E5B" w:rsidP="00267E5B">
            <w:pPr>
              <w:ind w:firstLine="709"/>
              <w:jc w:val="center"/>
            </w:pPr>
          </w:p>
        </w:tc>
        <w:tc>
          <w:tcPr>
            <w:tcW w:w="1535" w:type="dxa"/>
            <w:hideMark/>
          </w:tcPr>
          <w:p w:rsidR="00267E5B" w:rsidRPr="00267E5B" w:rsidRDefault="00267E5B" w:rsidP="00267E5B">
            <w:pPr>
              <w:jc w:val="center"/>
            </w:pPr>
            <w:r w:rsidRPr="00267E5B">
              <w:t>25.10.2021</w:t>
            </w:r>
          </w:p>
        </w:tc>
        <w:tc>
          <w:tcPr>
            <w:tcW w:w="6804" w:type="dxa"/>
            <w:hideMark/>
          </w:tcPr>
          <w:p w:rsidR="00267E5B" w:rsidRPr="00267E5B" w:rsidRDefault="00267E5B" w:rsidP="00267E5B">
            <w:pPr>
              <w:jc w:val="both"/>
            </w:pPr>
            <w:r w:rsidRPr="00267E5B">
              <w:t xml:space="preserve">Взрыв бытового газа по адресу: г. Набережные Челны, ул. Татарстана, д. № 25/117. В результате происшествия пострадали 4 человека (в </w:t>
            </w:r>
            <w:proofErr w:type="spellStart"/>
            <w:r w:rsidRPr="00267E5B">
              <w:t>т.ч</w:t>
            </w:r>
            <w:proofErr w:type="spellEnd"/>
            <w:r w:rsidRPr="00267E5B">
              <w:t xml:space="preserve"> 2 детей), из них из них 1 человек скончался в БСМП г. Набережные Челны.</w:t>
            </w:r>
          </w:p>
        </w:tc>
      </w:tr>
      <w:tr w:rsidR="00267E5B" w:rsidRPr="00267E5B" w:rsidTr="00267E5B">
        <w:trPr>
          <w:trHeight w:val="1158"/>
        </w:trPr>
        <w:tc>
          <w:tcPr>
            <w:tcW w:w="1579" w:type="dxa"/>
            <w:vMerge/>
            <w:hideMark/>
          </w:tcPr>
          <w:p w:rsidR="00267E5B" w:rsidRPr="00267E5B" w:rsidRDefault="00267E5B" w:rsidP="00267E5B">
            <w:pPr>
              <w:ind w:firstLine="709"/>
              <w:jc w:val="center"/>
            </w:pPr>
          </w:p>
        </w:tc>
        <w:tc>
          <w:tcPr>
            <w:tcW w:w="1535" w:type="dxa"/>
            <w:hideMark/>
          </w:tcPr>
          <w:p w:rsidR="00267E5B" w:rsidRPr="00267E5B" w:rsidRDefault="00267E5B" w:rsidP="00267E5B">
            <w:pPr>
              <w:jc w:val="center"/>
            </w:pPr>
            <w:r w:rsidRPr="00267E5B">
              <w:t>01.12.2021</w:t>
            </w:r>
          </w:p>
        </w:tc>
        <w:tc>
          <w:tcPr>
            <w:tcW w:w="6804" w:type="dxa"/>
            <w:hideMark/>
          </w:tcPr>
          <w:p w:rsidR="00267E5B" w:rsidRPr="00267E5B" w:rsidRDefault="00267E5B" w:rsidP="00267E5B">
            <w:pPr>
              <w:jc w:val="both"/>
            </w:pPr>
            <w:r w:rsidRPr="00267E5B">
              <w:t xml:space="preserve">ДТП с участием вахтового автобуса и грузового автомобиля в </w:t>
            </w:r>
            <w:proofErr w:type="spellStart"/>
            <w:r w:rsidRPr="00267E5B">
              <w:t>Елабужском</w:t>
            </w:r>
            <w:proofErr w:type="spellEnd"/>
            <w:r w:rsidRPr="00267E5B">
              <w:t xml:space="preserve"> районе. В результате ДТП пострадал 21 человек,  в том числе погиб 1 человек (</w:t>
            </w:r>
            <w:proofErr w:type="spellStart"/>
            <w:r w:rsidRPr="00267E5B">
              <w:t>Сахапов</w:t>
            </w:r>
            <w:proofErr w:type="spellEnd"/>
            <w:r w:rsidRPr="00267E5B">
              <w:t xml:space="preserve"> Ф.Р., 1953 г.р.,</w:t>
            </w:r>
            <w:proofErr w:type="spellStart"/>
            <w:r w:rsidRPr="00267E5B">
              <w:t>пасажир</w:t>
            </w:r>
            <w:proofErr w:type="spellEnd"/>
            <w:r w:rsidRPr="00267E5B">
              <w:t xml:space="preserve"> автобуса), 4 человека госпитализированы (3 человека в БСМП г. Набережные Челны и 1 человек в </w:t>
            </w:r>
            <w:proofErr w:type="spellStart"/>
            <w:r w:rsidRPr="00267E5B">
              <w:t>Елабужскую</w:t>
            </w:r>
            <w:proofErr w:type="spellEnd"/>
            <w:r w:rsidRPr="00267E5B">
              <w:t xml:space="preserve"> ЦРБ) и 16 человек находятся на амбулаторном лечении.</w:t>
            </w:r>
          </w:p>
        </w:tc>
      </w:tr>
    </w:tbl>
    <w:p w:rsidR="00DD4596" w:rsidRPr="00DD4596" w:rsidRDefault="00DD4596" w:rsidP="00DD4596">
      <w:pPr>
        <w:ind w:firstLine="709"/>
        <w:jc w:val="both"/>
        <w:rPr>
          <w:sz w:val="28"/>
          <w:szCs w:val="28"/>
          <w:highlight w:val="yellow"/>
        </w:rPr>
      </w:pPr>
    </w:p>
    <w:p w:rsidR="00DD4596" w:rsidRPr="00DD4596" w:rsidRDefault="00DD4596" w:rsidP="00DD4596">
      <w:pPr>
        <w:ind w:firstLine="709"/>
        <w:jc w:val="both"/>
        <w:rPr>
          <w:sz w:val="28"/>
          <w:szCs w:val="28"/>
          <w:highlight w:val="yellow"/>
        </w:rPr>
      </w:pPr>
    </w:p>
    <w:p w:rsidR="00DD4596" w:rsidRPr="00DD4596" w:rsidRDefault="009D5FA1" w:rsidP="00DD4596">
      <w:pPr>
        <w:ind w:firstLine="709"/>
        <w:jc w:val="both"/>
        <w:rPr>
          <w:sz w:val="28"/>
          <w:szCs w:val="28"/>
          <w:highlight w:val="yellow"/>
        </w:rPr>
      </w:pPr>
      <w:r w:rsidRPr="00DD4596">
        <w:rPr>
          <w:noProof/>
          <w:highlight w:val="yellow"/>
          <w:lang w:eastAsia="ru-RU"/>
        </w:rPr>
        <w:lastRenderedPageBreak/>
        <mc:AlternateContent>
          <mc:Choice Requires="wps">
            <w:drawing>
              <wp:anchor distT="0" distB="0" distL="114300" distR="114300" simplePos="0" relativeHeight="251659776" behindDoc="0" locked="0" layoutInCell="1" allowOverlap="1">
                <wp:simplePos x="0" y="0"/>
                <wp:positionH relativeFrom="column">
                  <wp:posOffset>3181350</wp:posOffset>
                </wp:positionH>
                <wp:positionV relativeFrom="paragraph">
                  <wp:posOffset>1798955</wp:posOffset>
                </wp:positionV>
                <wp:extent cx="419100" cy="370205"/>
                <wp:effectExtent l="0" t="0" r="0" b="0"/>
                <wp:wrapNone/>
                <wp:docPr id="4"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70205"/>
                        </a:xfrm>
                        <a:prstGeom prst="rect">
                          <a:avLst/>
                        </a:prstGeom>
                        <a:noFill/>
                      </wps:spPr>
                      <wps:txbx>
                        <w:txbxContent>
                          <w:p w:rsidR="00586E6E" w:rsidRDefault="00586E6E" w:rsidP="00DD4596">
                            <w:pPr>
                              <w:pStyle w:val="af2"/>
                              <w:spacing w:before="0" w:after="0"/>
                            </w:pPr>
                            <w:r w:rsidRPr="00DD4596">
                              <w:rPr>
                                <w:rFonts w:ascii="Calibri" w:hAnsi="Calibri"/>
                                <w:color w:val="000000"/>
                                <w:kern w:val="24"/>
                                <w:sz w:val="36"/>
                                <w:szCs w:val="36"/>
                              </w:rPr>
                              <w:t>17</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7" o:spid="_x0000_s1026" type="#_x0000_t202" style="position:absolute;left:0;text-align:left;margin-left:250.5pt;margin-top:141.65pt;width:33pt;height:29.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" filled="f" stroked="f">
                <v:path arrowok="t"/>
                <v:textbox style="mso-fit-shape-to-text:t">
                  <w:txbxContent>
                    <w:p w:rsidR="00586E6E" w:rsidRDefault="00586E6E" w:rsidP="00DD4596">
                      <w:pPr>
                        <w:pStyle w:val="af2"/>
                        <w:spacing w:before="0" w:after="0"/>
                      </w:pPr>
                      <w:r w:rsidRPr="00DD4596">
                        <w:rPr>
                          <w:rFonts w:ascii="Calibri" w:hAnsi="Calibri"/>
                          <w:color w:val="000000"/>
                          <w:kern w:val="24"/>
                          <w:sz w:val="36"/>
                          <w:szCs w:val="36"/>
                        </w:rPr>
                        <w:t>17</w:t>
                      </w:r>
                    </w:p>
                  </w:txbxContent>
                </v:textbox>
              </v:shape>
            </w:pict>
          </mc:Fallback>
        </mc:AlternateContent>
      </w:r>
      <w:r w:rsidRPr="00DD4596">
        <w:rPr>
          <w:noProof/>
          <w:highlight w:val="yellow"/>
          <w:lang w:eastAsia="ru-RU"/>
        </w:rPr>
        <mc:AlternateContent>
          <mc:Choice Requires="wps">
            <w:drawing>
              <wp:anchor distT="0" distB="0" distL="114300" distR="114300" simplePos="0" relativeHeight="251660800" behindDoc="0" locked="0" layoutInCell="1" allowOverlap="1">
                <wp:simplePos x="0" y="0"/>
                <wp:positionH relativeFrom="margin">
                  <wp:posOffset>3031490</wp:posOffset>
                </wp:positionH>
                <wp:positionV relativeFrom="paragraph">
                  <wp:posOffset>646430</wp:posOffset>
                </wp:positionV>
                <wp:extent cx="243840" cy="370205"/>
                <wp:effectExtent l="0" t="0" r="0" b="0"/>
                <wp:wrapNone/>
                <wp:docPr id="2"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370205"/>
                        </a:xfrm>
                        <a:prstGeom prst="rect">
                          <a:avLst/>
                        </a:prstGeom>
                        <a:noFill/>
                      </wps:spPr>
                      <wps:txbx>
                        <w:txbxContent>
                          <w:p w:rsidR="00586E6E" w:rsidRDefault="00586E6E" w:rsidP="00DD4596">
                            <w:pPr>
                              <w:pStyle w:val="af2"/>
                              <w:spacing w:before="0" w:after="0"/>
                            </w:pPr>
                            <w:r w:rsidRPr="00DD4596">
                              <w:rPr>
                                <w:rFonts w:ascii="Calibri" w:hAnsi="Calibri"/>
                                <w:color w:val="000000"/>
                                <w:kern w:val="24"/>
                                <w:sz w:val="36"/>
                                <w:szCs w:val="36"/>
                              </w:rPr>
                              <w:t>2</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8" o:spid="_x0000_s1027" type="#_x0000_t202" style="position:absolute;left:0;text-align:left;margin-left:238.7pt;margin-top:50.9pt;width:19.2pt;height:29.1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" filled="f" stroked="f">
                <v:path arrowok="t"/>
                <v:textbox style="mso-fit-shape-to-text:t">
                  <w:txbxContent>
                    <w:p w:rsidR="00586E6E" w:rsidRDefault="00586E6E" w:rsidP="00DD4596">
                      <w:pPr>
                        <w:pStyle w:val="af2"/>
                        <w:spacing w:before="0" w:after="0"/>
                      </w:pPr>
                      <w:r w:rsidRPr="00DD4596">
                        <w:rPr>
                          <w:rFonts w:ascii="Calibri" w:hAnsi="Calibri"/>
                          <w:color w:val="000000"/>
                          <w:kern w:val="24"/>
                          <w:sz w:val="36"/>
                          <w:szCs w:val="36"/>
                        </w:rPr>
                        <w:t>2</w:t>
                      </w:r>
                    </w:p>
                  </w:txbxContent>
                </v:textbox>
                <w10:wrap anchorx="margin"/>
              </v:shape>
            </w:pict>
          </mc:Fallback>
        </mc:AlternateContent>
      </w:r>
      <w:r w:rsidRPr="00DD4596">
        <w:rPr>
          <w:rFonts w:ascii="Calibri" w:eastAsia="Calibri" w:hAnsi="Calibri"/>
          <w:noProof/>
          <w:sz w:val="22"/>
          <w:szCs w:val="22"/>
          <w:highlight w:val="yellow"/>
          <w:lang w:eastAsia="ru-RU"/>
        </w:rPr>
        <w:drawing>
          <wp:inline distT="0" distB="0" distL="0" distR="0">
            <wp:extent cx="5913755" cy="3108960"/>
            <wp:effectExtent l="0" t="0" r="0" b="0"/>
            <wp:docPr id="1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67E5B" w:rsidRDefault="00267E5B" w:rsidP="00DD4596">
      <w:pPr>
        <w:tabs>
          <w:tab w:val="left" w:pos="270"/>
          <w:tab w:val="center" w:pos="5103"/>
        </w:tabs>
        <w:ind w:firstLine="709"/>
        <w:jc w:val="both"/>
        <w:rPr>
          <w:sz w:val="28"/>
          <w:szCs w:val="28"/>
          <w:highlight w:val="yellow"/>
        </w:rPr>
      </w:pPr>
    </w:p>
    <w:p w:rsidR="00267E5B" w:rsidRPr="00327D20" w:rsidRDefault="00267E5B" w:rsidP="00DD4596">
      <w:pPr>
        <w:tabs>
          <w:tab w:val="left" w:pos="270"/>
          <w:tab w:val="center" w:pos="5103"/>
        </w:tabs>
        <w:ind w:firstLine="709"/>
        <w:jc w:val="both"/>
        <w:rPr>
          <w:sz w:val="28"/>
          <w:szCs w:val="28"/>
        </w:rPr>
      </w:pPr>
      <w:r w:rsidRPr="00327D20">
        <w:rPr>
          <w:sz w:val="28"/>
          <w:szCs w:val="28"/>
        </w:rPr>
        <w:t>А также:</w:t>
      </w:r>
    </w:p>
    <w:p w:rsidR="00DD4596" w:rsidRPr="00327D20" w:rsidRDefault="00267E5B" w:rsidP="00DD4596">
      <w:pPr>
        <w:tabs>
          <w:tab w:val="left" w:pos="270"/>
          <w:tab w:val="center" w:pos="5103"/>
        </w:tabs>
        <w:ind w:firstLine="709"/>
        <w:jc w:val="both"/>
        <w:rPr>
          <w:sz w:val="24"/>
          <w:szCs w:val="24"/>
        </w:rPr>
      </w:pPr>
      <w:r w:rsidRPr="00327D20">
        <w:rPr>
          <w:sz w:val="28"/>
          <w:szCs w:val="28"/>
        </w:rPr>
        <w:t xml:space="preserve">1) </w:t>
      </w:r>
      <w:r w:rsidR="00DD4596" w:rsidRPr="00327D20">
        <w:rPr>
          <w:sz w:val="28"/>
          <w:szCs w:val="28"/>
        </w:rPr>
        <w:t>заболевания диких и домашних животных – 2:</w:t>
      </w:r>
    </w:p>
    <w:p w:rsidR="00DD4596" w:rsidRPr="00327D20" w:rsidRDefault="00DD4596" w:rsidP="00DD4596">
      <w:pPr>
        <w:ind w:firstLine="709"/>
        <w:jc w:val="both"/>
      </w:pPr>
      <w:r w:rsidRPr="00327D20">
        <w:rPr>
          <w:i/>
          <w:sz w:val="24"/>
          <w:szCs w:val="24"/>
        </w:rPr>
        <w:t xml:space="preserve">- 10.10.2016 Нурлатский МР, п. Сосновка. В связи с выявлением заболевания свиней африканской чумой, на территории деревни Сосновка </w:t>
      </w:r>
      <w:proofErr w:type="spellStart"/>
      <w:r w:rsidRPr="00327D20">
        <w:rPr>
          <w:i/>
          <w:sz w:val="24"/>
          <w:szCs w:val="24"/>
        </w:rPr>
        <w:t>Нурлатского</w:t>
      </w:r>
      <w:proofErr w:type="spellEnd"/>
      <w:r w:rsidRPr="00327D20">
        <w:rPr>
          <w:i/>
          <w:sz w:val="24"/>
          <w:szCs w:val="24"/>
        </w:rPr>
        <w:t xml:space="preserve"> муниципального района и угрозы ее распространения, в соответствии с распоряжением Главы </w:t>
      </w:r>
      <w:proofErr w:type="spellStart"/>
      <w:r w:rsidRPr="00327D20">
        <w:rPr>
          <w:i/>
          <w:sz w:val="24"/>
          <w:szCs w:val="24"/>
        </w:rPr>
        <w:t>Нурлатского</w:t>
      </w:r>
      <w:proofErr w:type="spellEnd"/>
      <w:r w:rsidRPr="00327D20">
        <w:rPr>
          <w:i/>
          <w:sz w:val="24"/>
          <w:szCs w:val="24"/>
        </w:rPr>
        <w:t xml:space="preserve"> муниципального района от 07.10.2016 года №30, для органов управления и сил </w:t>
      </w:r>
      <w:proofErr w:type="spellStart"/>
      <w:r w:rsidRPr="00327D20">
        <w:rPr>
          <w:i/>
          <w:sz w:val="24"/>
          <w:szCs w:val="24"/>
        </w:rPr>
        <w:t>Нурлатского</w:t>
      </w:r>
      <w:proofErr w:type="spellEnd"/>
      <w:r w:rsidRPr="00327D20">
        <w:rPr>
          <w:i/>
          <w:sz w:val="24"/>
          <w:szCs w:val="24"/>
        </w:rPr>
        <w:t xml:space="preserve"> звена территориальной подсистемы предупреждения и ликвидации чрезвычайных ситуаций введен режим функционирования «ЧРЕЗВЫЧАЙНАЯ СИТУАЦИЯ» муниципального уровня с 03.10.2016 года до особого распоряжения.</w:t>
      </w:r>
    </w:p>
    <w:p w:rsidR="00DD4596" w:rsidRPr="00327D20" w:rsidRDefault="00DD4596" w:rsidP="00DD4596">
      <w:pPr>
        <w:ind w:firstLine="709"/>
        <w:jc w:val="both"/>
      </w:pPr>
      <w:r w:rsidRPr="00327D20">
        <w:rPr>
          <w:i/>
          <w:sz w:val="24"/>
          <w:szCs w:val="24"/>
        </w:rPr>
        <w:t>- 08.10.2020 на территории крестьянско-фермерского хозяйства «</w:t>
      </w:r>
      <w:proofErr w:type="spellStart"/>
      <w:r w:rsidRPr="00327D20">
        <w:rPr>
          <w:i/>
          <w:sz w:val="24"/>
          <w:szCs w:val="24"/>
        </w:rPr>
        <w:t>Хайруллов</w:t>
      </w:r>
      <w:proofErr w:type="spellEnd"/>
      <w:r w:rsidRPr="00327D20">
        <w:rPr>
          <w:i/>
          <w:sz w:val="24"/>
          <w:szCs w:val="24"/>
        </w:rPr>
        <w:t xml:space="preserve"> М.М.» в              </w:t>
      </w:r>
      <w:proofErr w:type="spellStart"/>
      <w:r w:rsidRPr="00327D20">
        <w:rPr>
          <w:i/>
          <w:sz w:val="24"/>
          <w:szCs w:val="24"/>
        </w:rPr>
        <w:t>д.Мещеряково</w:t>
      </w:r>
      <w:proofErr w:type="spellEnd"/>
      <w:r w:rsidRPr="00327D20">
        <w:t xml:space="preserve"> </w:t>
      </w:r>
      <w:proofErr w:type="spellStart"/>
      <w:r w:rsidRPr="00327D20">
        <w:rPr>
          <w:i/>
          <w:sz w:val="24"/>
          <w:szCs w:val="24"/>
        </w:rPr>
        <w:t>Буинского</w:t>
      </w:r>
      <w:proofErr w:type="spellEnd"/>
      <w:r w:rsidRPr="00327D20">
        <w:rPr>
          <w:i/>
          <w:sz w:val="24"/>
          <w:szCs w:val="24"/>
        </w:rPr>
        <w:t xml:space="preserve"> муниципального района выявлен геном птичьего гриппа у 1 271 птицы. С 08 по 29 октября 2020 года для органов</w:t>
      </w:r>
      <w:r w:rsidRPr="00327D20">
        <w:t xml:space="preserve"> </w:t>
      </w:r>
      <w:r w:rsidRPr="00327D20">
        <w:rPr>
          <w:i/>
          <w:sz w:val="24"/>
          <w:szCs w:val="24"/>
        </w:rPr>
        <w:t xml:space="preserve">управления и сил </w:t>
      </w:r>
      <w:proofErr w:type="spellStart"/>
      <w:r w:rsidRPr="00327D20">
        <w:rPr>
          <w:i/>
          <w:sz w:val="24"/>
          <w:szCs w:val="24"/>
        </w:rPr>
        <w:t>Буинского</w:t>
      </w:r>
      <w:proofErr w:type="spellEnd"/>
      <w:r w:rsidRPr="00327D20">
        <w:rPr>
          <w:i/>
          <w:sz w:val="24"/>
          <w:szCs w:val="24"/>
        </w:rPr>
        <w:t xml:space="preserve"> звена РСЧС был введен режим функционирования «ЧРЕЗВЫЧАЙНАЯ СИТУАЦИЯ».</w:t>
      </w:r>
    </w:p>
    <w:p w:rsidR="00DD4596" w:rsidRPr="00327D20" w:rsidRDefault="00267E5B" w:rsidP="00DD4596">
      <w:pPr>
        <w:tabs>
          <w:tab w:val="left" w:pos="420"/>
        </w:tabs>
        <w:ind w:firstLine="709"/>
        <w:jc w:val="both"/>
      </w:pPr>
      <w:r w:rsidRPr="00327D20">
        <w:rPr>
          <w:sz w:val="28"/>
          <w:szCs w:val="28"/>
        </w:rPr>
        <w:t>2</w:t>
      </w:r>
      <w:r w:rsidR="00DD4596" w:rsidRPr="00327D20">
        <w:rPr>
          <w:sz w:val="28"/>
          <w:szCs w:val="28"/>
        </w:rPr>
        <w:t>) сход снежных масс:</w:t>
      </w:r>
    </w:p>
    <w:p w:rsidR="00DD4596" w:rsidRPr="00327D20" w:rsidRDefault="00DD4596" w:rsidP="00DD4596">
      <w:pPr>
        <w:tabs>
          <w:tab w:val="left" w:pos="420"/>
        </w:tabs>
        <w:ind w:firstLine="709"/>
        <w:jc w:val="both"/>
      </w:pPr>
      <w:r w:rsidRPr="00327D20">
        <w:rPr>
          <w:bCs/>
          <w:i/>
          <w:iCs/>
          <w:sz w:val="24"/>
          <w:szCs w:val="28"/>
        </w:rPr>
        <w:t xml:space="preserve">- 28.12.2016г. 19:23 </w:t>
      </w:r>
      <w:proofErr w:type="spellStart"/>
      <w:r w:rsidRPr="00327D20">
        <w:rPr>
          <w:bCs/>
          <w:i/>
          <w:iCs/>
          <w:sz w:val="24"/>
          <w:szCs w:val="28"/>
        </w:rPr>
        <w:t>Тукаевский</w:t>
      </w:r>
      <w:proofErr w:type="spellEnd"/>
      <w:r w:rsidRPr="00327D20">
        <w:rPr>
          <w:bCs/>
          <w:i/>
          <w:iCs/>
          <w:sz w:val="24"/>
          <w:szCs w:val="28"/>
        </w:rPr>
        <w:t xml:space="preserve"> МР, п. Комсомолец, ул. Набережная. В ОДС ФКУ «ЦУКС ГУ МЧС России по Республике Татарстан» по системе «112» поступило сообщение о том, что во время игры детей в овраге ребенка завалило снегом. В 20.16 28.12.2016 года спасателями МЧС спасен из снежного завала </w:t>
      </w:r>
      <w:proofErr w:type="spellStart"/>
      <w:r w:rsidRPr="00327D20">
        <w:rPr>
          <w:bCs/>
          <w:i/>
          <w:iCs/>
          <w:sz w:val="24"/>
          <w:szCs w:val="28"/>
        </w:rPr>
        <w:t>Халимов</w:t>
      </w:r>
      <w:proofErr w:type="spellEnd"/>
      <w:r w:rsidRPr="00327D20">
        <w:rPr>
          <w:bCs/>
          <w:i/>
          <w:iCs/>
          <w:sz w:val="24"/>
          <w:szCs w:val="28"/>
        </w:rPr>
        <w:t xml:space="preserve"> Д.М., 2001 г.р., госпитализирован в городскую детскую больницу №2 г. Набережные Челны (диагноз-переохлаждение).</w:t>
      </w:r>
    </w:p>
    <w:p w:rsidR="00DD4596" w:rsidRPr="00327D20" w:rsidRDefault="00267E5B" w:rsidP="00DD4596">
      <w:pPr>
        <w:ind w:firstLine="709"/>
        <w:jc w:val="both"/>
      </w:pPr>
      <w:r w:rsidRPr="00327D20">
        <w:rPr>
          <w:sz w:val="28"/>
          <w:szCs w:val="28"/>
        </w:rPr>
        <w:t>3</w:t>
      </w:r>
      <w:r w:rsidR="00DD4596" w:rsidRPr="00327D20">
        <w:rPr>
          <w:sz w:val="28"/>
          <w:szCs w:val="28"/>
        </w:rPr>
        <w:t>)</w:t>
      </w:r>
      <w:r w:rsidR="00DD4596" w:rsidRPr="00327D20">
        <w:rPr>
          <w:bCs/>
          <w:spacing w:val="-12"/>
          <w:sz w:val="28"/>
          <w:szCs w:val="28"/>
        </w:rPr>
        <w:t> отрыв льдины с рыбаками:</w:t>
      </w:r>
    </w:p>
    <w:p w:rsidR="00DD4596" w:rsidRPr="00327D20" w:rsidRDefault="00DD4596" w:rsidP="00202AFA">
      <w:pPr>
        <w:ind w:firstLine="709"/>
        <w:jc w:val="both"/>
      </w:pPr>
      <w:r w:rsidRPr="00327D20">
        <w:rPr>
          <w:i/>
          <w:sz w:val="24"/>
          <w:szCs w:val="24"/>
        </w:rPr>
        <w:t xml:space="preserve">- </w:t>
      </w:r>
      <w:r w:rsidR="00327D20">
        <w:rPr>
          <w:i/>
          <w:sz w:val="24"/>
          <w:szCs w:val="24"/>
        </w:rPr>
        <w:t>0</w:t>
      </w:r>
      <w:r w:rsidR="00327D20" w:rsidRPr="00327D20">
        <w:rPr>
          <w:i/>
          <w:sz w:val="24"/>
          <w:szCs w:val="24"/>
        </w:rPr>
        <w:t>7</w:t>
      </w:r>
      <w:r w:rsidR="00327D20">
        <w:rPr>
          <w:i/>
          <w:sz w:val="24"/>
          <w:szCs w:val="24"/>
        </w:rPr>
        <w:t>.04.</w:t>
      </w:r>
      <w:r w:rsidR="00327D20" w:rsidRPr="00327D20">
        <w:rPr>
          <w:i/>
          <w:sz w:val="24"/>
          <w:szCs w:val="24"/>
        </w:rPr>
        <w:t xml:space="preserve">2019, </w:t>
      </w:r>
      <w:r w:rsidR="00327D20">
        <w:rPr>
          <w:i/>
          <w:sz w:val="24"/>
          <w:szCs w:val="24"/>
        </w:rPr>
        <w:t>12</w:t>
      </w:r>
      <w:r w:rsidR="00327D20" w:rsidRPr="00327D20">
        <w:rPr>
          <w:i/>
          <w:sz w:val="24"/>
          <w:szCs w:val="24"/>
        </w:rPr>
        <w:t>:</w:t>
      </w:r>
      <w:r w:rsidR="00327D20">
        <w:rPr>
          <w:i/>
          <w:sz w:val="24"/>
          <w:szCs w:val="24"/>
        </w:rPr>
        <w:t>1</w:t>
      </w:r>
      <w:r w:rsidR="00327D20" w:rsidRPr="00327D20">
        <w:rPr>
          <w:i/>
          <w:sz w:val="24"/>
          <w:szCs w:val="24"/>
        </w:rPr>
        <w:t>5</w:t>
      </w:r>
      <w:r w:rsidRPr="00327D20">
        <w:rPr>
          <w:i/>
          <w:sz w:val="24"/>
          <w:szCs w:val="24"/>
        </w:rPr>
        <w:t xml:space="preserve"> </w:t>
      </w:r>
      <w:proofErr w:type="spellStart"/>
      <w:r w:rsidR="00327D20" w:rsidRPr="00327D20">
        <w:rPr>
          <w:i/>
          <w:sz w:val="24"/>
          <w:szCs w:val="24"/>
        </w:rPr>
        <w:t>Актанышск</w:t>
      </w:r>
      <w:r w:rsidRPr="00327D20">
        <w:rPr>
          <w:i/>
          <w:sz w:val="24"/>
          <w:szCs w:val="24"/>
        </w:rPr>
        <w:t>ий</w:t>
      </w:r>
      <w:proofErr w:type="spellEnd"/>
      <w:r w:rsidRPr="00327D20">
        <w:rPr>
          <w:i/>
          <w:sz w:val="24"/>
          <w:szCs w:val="24"/>
        </w:rPr>
        <w:t xml:space="preserve"> МР, акватория реки </w:t>
      </w:r>
      <w:r w:rsidR="00202AFA">
        <w:rPr>
          <w:i/>
          <w:sz w:val="24"/>
          <w:szCs w:val="24"/>
        </w:rPr>
        <w:t>Белая</w:t>
      </w:r>
      <w:r w:rsidRPr="00327D20">
        <w:rPr>
          <w:i/>
          <w:sz w:val="24"/>
          <w:szCs w:val="24"/>
        </w:rPr>
        <w:t xml:space="preserve">. На </w:t>
      </w:r>
      <w:r w:rsidR="00202AFA" w:rsidRPr="00202AFA">
        <w:rPr>
          <w:i/>
          <w:sz w:val="24"/>
          <w:szCs w:val="24"/>
        </w:rPr>
        <w:t xml:space="preserve">реке Белая около н.п. </w:t>
      </w:r>
      <w:proofErr w:type="spellStart"/>
      <w:r w:rsidR="00202AFA" w:rsidRPr="00202AFA">
        <w:rPr>
          <w:i/>
          <w:sz w:val="24"/>
          <w:szCs w:val="24"/>
        </w:rPr>
        <w:t>Азякуль</w:t>
      </w:r>
      <w:proofErr w:type="spellEnd"/>
      <w:r w:rsidR="00202AFA" w:rsidRPr="00202AFA">
        <w:rPr>
          <w:i/>
          <w:sz w:val="24"/>
          <w:szCs w:val="24"/>
        </w:rPr>
        <w:t xml:space="preserve"> </w:t>
      </w:r>
      <w:proofErr w:type="gramStart"/>
      <w:r w:rsidRPr="00327D20">
        <w:rPr>
          <w:i/>
          <w:sz w:val="24"/>
          <w:szCs w:val="24"/>
        </w:rPr>
        <w:t>произ</w:t>
      </w:r>
      <w:r w:rsidR="00327D20">
        <w:rPr>
          <w:i/>
          <w:sz w:val="24"/>
          <w:szCs w:val="24"/>
        </w:rPr>
        <w:t>о</w:t>
      </w:r>
      <w:r w:rsidRPr="00327D20">
        <w:rPr>
          <w:i/>
          <w:sz w:val="24"/>
          <w:szCs w:val="24"/>
        </w:rPr>
        <w:t>шел</w:t>
      </w:r>
      <w:proofErr w:type="gramEnd"/>
      <w:r w:rsidRPr="00327D20">
        <w:rPr>
          <w:i/>
          <w:sz w:val="24"/>
          <w:szCs w:val="24"/>
        </w:rPr>
        <w:t xml:space="preserve"> отрыв льдины с находящимися на ней</w:t>
      </w:r>
      <w:r w:rsidR="00202AFA">
        <w:rPr>
          <w:i/>
          <w:sz w:val="24"/>
          <w:szCs w:val="24"/>
        </w:rPr>
        <w:t xml:space="preserve"> 8</w:t>
      </w:r>
      <w:r w:rsidRPr="00327D20">
        <w:rPr>
          <w:i/>
          <w:sz w:val="24"/>
          <w:szCs w:val="24"/>
        </w:rPr>
        <w:t xml:space="preserve"> рыбаками. На момент поступления информации о происшествии расстояние от льдины до берега составляло </w:t>
      </w:r>
      <w:r w:rsidR="00202AFA">
        <w:rPr>
          <w:i/>
          <w:sz w:val="24"/>
          <w:szCs w:val="24"/>
        </w:rPr>
        <w:t>5</w:t>
      </w:r>
      <w:r w:rsidRPr="00327D20">
        <w:rPr>
          <w:i/>
          <w:sz w:val="24"/>
          <w:szCs w:val="24"/>
        </w:rPr>
        <w:t xml:space="preserve">0 метров. </w:t>
      </w:r>
      <w:r w:rsidR="00202AFA" w:rsidRPr="00202AFA">
        <w:rPr>
          <w:i/>
          <w:sz w:val="24"/>
          <w:szCs w:val="24"/>
        </w:rPr>
        <w:t>В результате чёткого межведомственного взаимодействия и реагирования сил и средств территориальной подсистемы РСЧС в 13.05 (</w:t>
      </w:r>
      <w:proofErr w:type="spellStart"/>
      <w:r w:rsidR="00202AFA" w:rsidRPr="00202AFA">
        <w:rPr>
          <w:i/>
          <w:sz w:val="24"/>
          <w:szCs w:val="24"/>
        </w:rPr>
        <w:t>мск</w:t>
      </w:r>
      <w:proofErr w:type="spellEnd"/>
      <w:r w:rsidR="00202AFA" w:rsidRPr="00202AFA">
        <w:rPr>
          <w:i/>
          <w:sz w:val="24"/>
          <w:szCs w:val="24"/>
        </w:rPr>
        <w:t>) все 8 человек, находившиеся на оторвавшейся льдине, были спасены</w:t>
      </w:r>
      <w:r w:rsidRPr="00327D20">
        <w:rPr>
          <w:i/>
          <w:sz w:val="24"/>
          <w:szCs w:val="24"/>
        </w:rPr>
        <w:t xml:space="preserve">. </w:t>
      </w:r>
      <w:r w:rsidR="00202AFA" w:rsidRPr="00202AFA">
        <w:rPr>
          <w:i/>
          <w:sz w:val="24"/>
          <w:szCs w:val="24"/>
        </w:rPr>
        <w:t>Спасательные работы проводил экипаж судна на воздушной подушке "Марс-700" (принадлежит ООО «Волна» Республика Башкортостан). Пострадавших нет.</w:t>
      </w:r>
      <w:r w:rsidR="00202AFA">
        <w:rPr>
          <w:i/>
          <w:sz w:val="24"/>
          <w:szCs w:val="24"/>
        </w:rPr>
        <w:t xml:space="preserve"> </w:t>
      </w:r>
      <w:r w:rsidR="00202AFA" w:rsidRPr="00202AFA">
        <w:rPr>
          <w:i/>
          <w:sz w:val="24"/>
          <w:szCs w:val="24"/>
        </w:rPr>
        <w:t xml:space="preserve">Всего к ликвидации привлекались 13 человек и 6 ед. техники, в том числе 2 </w:t>
      </w:r>
      <w:proofErr w:type="spellStart"/>
      <w:r w:rsidR="00202AFA" w:rsidRPr="00202AFA">
        <w:rPr>
          <w:i/>
          <w:sz w:val="24"/>
          <w:szCs w:val="24"/>
        </w:rPr>
        <w:t>плавсредства</w:t>
      </w:r>
      <w:proofErr w:type="spellEnd"/>
      <w:r w:rsidR="00202AFA" w:rsidRPr="00202AFA">
        <w:rPr>
          <w:i/>
          <w:sz w:val="24"/>
          <w:szCs w:val="24"/>
        </w:rPr>
        <w:t xml:space="preserve"> (судно на воздушной подушке "Марс-700", лодка "Казанка"), в том числе от МЧС - 6 человек и 3 ед. техники, в том числе 1 </w:t>
      </w:r>
      <w:proofErr w:type="spellStart"/>
      <w:r w:rsidR="00202AFA" w:rsidRPr="00202AFA">
        <w:rPr>
          <w:i/>
          <w:sz w:val="24"/>
          <w:szCs w:val="24"/>
        </w:rPr>
        <w:t>плавсредство</w:t>
      </w:r>
      <w:proofErr w:type="spellEnd"/>
      <w:r w:rsidR="00202AFA" w:rsidRPr="00202AFA">
        <w:rPr>
          <w:i/>
          <w:sz w:val="24"/>
          <w:szCs w:val="24"/>
        </w:rPr>
        <w:t xml:space="preserve"> (лодка "Казанка").</w:t>
      </w:r>
      <w:r w:rsidRPr="00327D20">
        <w:rPr>
          <w:rFonts w:eastAsia="Calibri"/>
          <w:sz w:val="24"/>
          <w:szCs w:val="24"/>
        </w:rPr>
        <w:t xml:space="preserve">  </w:t>
      </w:r>
    </w:p>
    <w:p w:rsidR="00DD4596" w:rsidRPr="00202AFA" w:rsidRDefault="00202AFA" w:rsidP="00202AFA">
      <w:pPr>
        <w:ind w:firstLine="709"/>
        <w:jc w:val="both"/>
        <w:rPr>
          <w:rFonts w:eastAsia="Calibri"/>
          <w:i/>
          <w:sz w:val="24"/>
          <w:szCs w:val="24"/>
        </w:rPr>
      </w:pPr>
      <w:r>
        <w:rPr>
          <w:rFonts w:eastAsia="Calibri"/>
          <w:i/>
          <w:sz w:val="24"/>
          <w:szCs w:val="24"/>
        </w:rPr>
        <w:t>08.12.2019, 18:53 Спас</w:t>
      </w:r>
      <w:r w:rsidRPr="00202AFA">
        <w:rPr>
          <w:rFonts w:eastAsia="Calibri"/>
          <w:i/>
          <w:sz w:val="24"/>
          <w:szCs w:val="24"/>
        </w:rPr>
        <w:t xml:space="preserve">ский МР, акватория реки </w:t>
      </w:r>
      <w:r>
        <w:rPr>
          <w:rFonts w:eastAsia="Calibri"/>
          <w:i/>
          <w:sz w:val="24"/>
          <w:szCs w:val="24"/>
        </w:rPr>
        <w:t>Волга</w:t>
      </w:r>
      <w:r w:rsidRPr="00202AFA">
        <w:rPr>
          <w:rFonts w:eastAsia="Calibri"/>
          <w:i/>
          <w:sz w:val="24"/>
          <w:szCs w:val="24"/>
        </w:rPr>
        <w:t>.</w:t>
      </w:r>
      <w:r>
        <w:rPr>
          <w:rFonts w:eastAsia="Calibri"/>
          <w:i/>
          <w:sz w:val="24"/>
          <w:szCs w:val="24"/>
        </w:rPr>
        <w:t xml:space="preserve"> </w:t>
      </w:r>
      <w:r w:rsidRPr="00202AFA">
        <w:rPr>
          <w:rFonts w:eastAsia="Calibri"/>
          <w:i/>
          <w:sz w:val="24"/>
          <w:szCs w:val="24"/>
        </w:rPr>
        <w:t xml:space="preserve">На реке </w:t>
      </w:r>
      <w:r>
        <w:rPr>
          <w:rFonts w:eastAsia="Calibri"/>
          <w:i/>
          <w:sz w:val="24"/>
          <w:szCs w:val="24"/>
        </w:rPr>
        <w:t>Волга по сообщению в МЧС стало известно, что</w:t>
      </w:r>
      <w:r w:rsidRPr="00202AFA">
        <w:rPr>
          <w:rFonts w:eastAsia="Calibri"/>
          <w:i/>
          <w:sz w:val="24"/>
          <w:szCs w:val="24"/>
        </w:rPr>
        <w:t xml:space="preserve"> </w:t>
      </w:r>
      <w:proofErr w:type="gramStart"/>
      <w:r>
        <w:rPr>
          <w:rFonts w:eastAsia="Calibri"/>
          <w:i/>
          <w:sz w:val="24"/>
          <w:szCs w:val="24"/>
        </w:rPr>
        <w:t>п</w:t>
      </w:r>
      <w:r w:rsidRPr="00202AFA">
        <w:rPr>
          <w:rFonts w:eastAsia="Calibri"/>
          <w:i/>
          <w:sz w:val="24"/>
          <w:szCs w:val="24"/>
        </w:rPr>
        <w:t>роизошел</w:t>
      </w:r>
      <w:proofErr w:type="gramEnd"/>
      <w:r w:rsidRPr="00202AFA">
        <w:rPr>
          <w:rFonts w:eastAsia="Calibri"/>
          <w:i/>
          <w:sz w:val="24"/>
          <w:szCs w:val="24"/>
        </w:rPr>
        <w:t xml:space="preserve"> отрыв льдины с находящимися на ней </w:t>
      </w:r>
      <w:r>
        <w:rPr>
          <w:rFonts w:eastAsia="Calibri"/>
          <w:i/>
          <w:sz w:val="24"/>
          <w:szCs w:val="24"/>
        </w:rPr>
        <w:t>2</w:t>
      </w:r>
      <w:r w:rsidRPr="00202AFA">
        <w:rPr>
          <w:rFonts w:eastAsia="Calibri"/>
          <w:i/>
          <w:sz w:val="24"/>
          <w:szCs w:val="24"/>
        </w:rPr>
        <w:t xml:space="preserve"> рыбаками.</w:t>
      </w:r>
      <w:r>
        <w:rPr>
          <w:rFonts w:eastAsia="Calibri"/>
          <w:i/>
          <w:sz w:val="24"/>
          <w:szCs w:val="24"/>
        </w:rPr>
        <w:t xml:space="preserve"> </w:t>
      </w:r>
      <w:r w:rsidRPr="00202AFA">
        <w:rPr>
          <w:rFonts w:eastAsia="Calibri"/>
          <w:i/>
          <w:sz w:val="24"/>
          <w:szCs w:val="24"/>
        </w:rPr>
        <w:t>Льдину с рыбаками ветром уносило в сторону Камского Устья.</w:t>
      </w:r>
      <w:r>
        <w:rPr>
          <w:rFonts w:eastAsia="Calibri"/>
          <w:i/>
          <w:sz w:val="24"/>
          <w:szCs w:val="24"/>
        </w:rPr>
        <w:t xml:space="preserve"> Н</w:t>
      </w:r>
      <w:r w:rsidRPr="00202AFA">
        <w:rPr>
          <w:rFonts w:eastAsia="Calibri"/>
          <w:i/>
          <w:sz w:val="24"/>
          <w:szCs w:val="24"/>
        </w:rPr>
        <w:t xml:space="preserve">а место происшествия выехали </w:t>
      </w:r>
      <w:r w:rsidRPr="00202AFA">
        <w:rPr>
          <w:rFonts w:eastAsia="Calibri"/>
          <w:i/>
          <w:sz w:val="24"/>
          <w:szCs w:val="24"/>
        </w:rPr>
        <w:lastRenderedPageBreak/>
        <w:t>спасатели ЗПСО №1 Камско-</w:t>
      </w:r>
      <w:proofErr w:type="spellStart"/>
      <w:r w:rsidRPr="00202AFA">
        <w:rPr>
          <w:rFonts w:eastAsia="Calibri"/>
          <w:i/>
          <w:sz w:val="24"/>
          <w:szCs w:val="24"/>
        </w:rPr>
        <w:t>Устьинского</w:t>
      </w:r>
      <w:proofErr w:type="spellEnd"/>
      <w:r w:rsidRPr="00202AFA">
        <w:rPr>
          <w:rFonts w:eastAsia="Calibri"/>
          <w:i/>
          <w:sz w:val="24"/>
          <w:szCs w:val="24"/>
        </w:rPr>
        <w:t xml:space="preserve"> временного спасательного поста на судне на воздушной подушке «Славир-9У». В 19:03 на место происшествия выехала оперативная группа Спасского муниципального района. Сообщается, что в 19:40 рыбаки были обнаружены на льдине. Уже в 19:43 люди со льдины в 2 километра от берега были подняты на борт СВП «Славир-9У».</w:t>
      </w:r>
      <w:r>
        <w:rPr>
          <w:rFonts w:eastAsia="Calibri"/>
          <w:i/>
          <w:sz w:val="24"/>
          <w:szCs w:val="24"/>
        </w:rPr>
        <w:t xml:space="preserve"> </w:t>
      </w:r>
      <w:r w:rsidRPr="00202AFA">
        <w:rPr>
          <w:rFonts w:eastAsia="Calibri"/>
          <w:i/>
          <w:sz w:val="24"/>
          <w:szCs w:val="24"/>
        </w:rPr>
        <w:t>В 20:42 рыбаков доставили на берег города Болгар. В медицинской помощи они не нуждались.</w:t>
      </w:r>
    </w:p>
    <w:p w:rsidR="00DD4596" w:rsidRPr="00327D20" w:rsidRDefault="00DD4596" w:rsidP="00DD4596">
      <w:pPr>
        <w:ind w:firstLine="709"/>
        <w:jc w:val="both"/>
        <w:rPr>
          <w:sz w:val="24"/>
          <w:szCs w:val="24"/>
        </w:rPr>
      </w:pPr>
      <w:r w:rsidRPr="00327D20">
        <w:rPr>
          <w:sz w:val="28"/>
          <w:szCs w:val="28"/>
        </w:rPr>
        <w:t xml:space="preserve">Как видно из статистических данных, основная доля ЧС приходится на крупные дорожно-транспортные происшествия, на втором месте - авиационные катастрофы и на третьем - заболевания диких и домашних животных. </w:t>
      </w:r>
    </w:p>
    <w:p w:rsidR="002F62F6" w:rsidRPr="00327D20" w:rsidRDefault="002F62F6" w:rsidP="00DD4596">
      <w:pPr>
        <w:ind w:firstLine="709"/>
        <w:jc w:val="center"/>
        <w:rPr>
          <w:b/>
          <w:sz w:val="28"/>
          <w:szCs w:val="28"/>
        </w:rPr>
      </w:pPr>
    </w:p>
    <w:p w:rsidR="00DD4596" w:rsidRPr="00327D20" w:rsidRDefault="00DD4596" w:rsidP="00DD4596">
      <w:pPr>
        <w:ind w:firstLine="709"/>
        <w:jc w:val="center"/>
        <w:rPr>
          <w:sz w:val="24"/>
          <w:szCs w:val="24"/>
        </w:rPr>
      </w:pPr>
      <w:r w:rsidRPr="00327D20">
        <w:rPr>
          <w:b/>
          <w:sz w:val="28"/>
          <w:szCs w:val="28"/>
        </w:rPr>
        <w:t>2. ГИДРОМЕТЕОРОЛОГИЧЕСКАЯ ХАРАКТЕРИСТИКА</w:t>
      </w:r>
    </w:p>
    <w:p w:rsidR="00DD4596" w:rsidRPr="00327D20" w:rsidRDefault="00DD4596" w:rsidP="00DD4596">
      <w:pPr>
        <w:ind w:firstLine="709"/>
        <w:jc w:val="center"/>
        <w:rPr>
          <w:sz w:val="24"/>
          <w:szCs w:val="24"/>
        </w:rPr>
      </w:pPr>
      <w:r w:rsidRPr="00327D20">
        <w:rPr>
          <w:b/>
          <w:sz w:val="28"/>
          <w:szCs w:val="28"/>
        </w:rPr>
        <w:t xml:space="preserve">ОСЕННЕ-ЗИМНЕГО ПЕРИОДА НА ТЕРРИТОРИИ </w:t>
      </w:r>
    </w:p>
    <w:p w:rsidR="00DD4596" w:rsidRPr="00327D20" w:rsidRDefault="00DD4596" w:rsidP="00DD4596">
      <w:pPr>
        <w:ind w:firstLine="709"/>
        <w:jc w:val="center"/>
        <w:rPr>
          <w:sz w:val="24"/>
          <w:szCs w:val="24"/>
        </w:rPr>
      </w:pPr>
      <w:r w:rsidRPr="00327D20">
        <w:rPr>
          <w:b/>
          <w:sz w:val="28"/>
          <w:szCs w:val="28"/>
        </w:rPr>
        <w:t>РЕСПУБЛИКИ ТАТАРСТАН</w:t>
      </w:r>
    </w:p>
    <w:p w:rsidR="00DD4596" w:rsidRPr="00327D20" w:rsidRDefault="00DD4596" w:rsidP="00DD4596">
      <w:pPr>
        <w:ind w:firstLine="709"/>
        <w:jc w:val="center"/>
        <w:rPr>
          <w:b/>
          <w:sz w:val="28"/>
          <w:szCs w:val="28"/>
        </w:rPr>
      </w:pPr>
    </w:p>
    <w:p w:rsidR="00DD4596" w:rsidRPr="00327D20" w:rsidRDefault="00DD4596" w:rsidP="00DD4596">
      <w:pPr>
        <w:ind w:firstLine="709"/>
        <w:jc w:val="both"/>
        <w:rPr>
          <w:sz w:val="24"/>
          <w:szCs w:val="24"/>
        </w:rPr>
      </w:pPr>
      <w:r w:rsidRPr="00327D20">
        <w:rPr>
          <w:b/>
          <w:sz w:val="28"/>
          <w:szCs w:val="28"/>
        </w:rPr>
        <w:t>2.1 Общая гидрометеорологическая характеристика осенне-зимнего периода в Республике Татарстан</w:t>
      </w:r>
    </w:p>
    <w:p w:rsidR="00DD4596" w:rsidRPr="00327D20" w:rsidRDefault="00DD4596" w:rsidP="00DD4596">
      <w:pPr>
        <w:widowControl w:val="0"/>
        <w:shd w:val="clear" w:color="auto" w:fill="FFFFFF"/>
        <w:ind w:firstLine="708"/>
        <w:jc w:val="both"/>
      </w:pPr>
      <w:r w:rsidRPr="00327D20">
        <w:rPr>
          <w:color w:val="000000"/>
          <w:sz w:val="28"/>
          <w:szCs w:val="28"/>
        </w:rPr>
        <w:t xml:space="preserve">Территория Республики Татарстана характеризуется умеренно-континентальным типом климата средних широт, с теплым летом и умеренно-холодной зимой. Климатические различия в пределах республики сравнительно небольшие. Еще менее значительны они в районах преимущественного распространения черноземов, т.е. в </w:t>
      </w:r>
      <w:proofErr w:type="spellStart"/>
      <w:r w:rsidRPr="00327D20">
        <w:rPr>
          <w:color w:val="000000"/>
          <w:sz w:val="28"/>
          <w:szCs w:val="28"/>
        </w:rPr>
        <w:t>Закамье</w:t>
      </w:r>
      <w:proofErr w:type="spellEnd"/>
      <w:r w:rsidRPr="00327D20">
        <w:rPr>
          <w:color w:val="000000"/>
          <w:sz w:val="28"/>
          <w:szCs w:val="28"/>
        </w:rPr>
        <w:t xml:space="preserve"> и юго-западном Предволжье. Самым холодным месяцем является январь со средними месячными температурами              -13...-14°С. Абсолютный минимум температуры воздуха опускается до -44...-48°С, а в низинах рельефа - до -50...-52°С.</w:t>
      </w:r>
    </w:p>
    <w:p w:rsidR="00DD4596" w:rsidRPr="00327D20" w:rsidRDefault="00DD4596" w:rsidP="00DD4596">
      <w:pPr>
        <w:ind w:firstLine="708"/>
        <w:contextualSpacing/>
        <w:jc w:val="both"/>
      </w:pPr>
      <w:r w:rsidRPr="00327D20">
        <w:rPr>
          <w:sz w:val="28"/>
          <w:szCs w:val="28"/>
        </w:rPr>
        <w:t xml:space="preserve">Устойчивый переход средней суточной температуры воздуха через 0°С осенью происходит в конце октября. Средние даты первого и последнего заморозка и продолжительность безморозного периода изменяются по территории в широких пределах - первый заморозок в среднем отмечается 10-28 сентября, последний - 10-21 мая. Продолжительность холодного периода колеблется по территории в пределах 157-167 дней. Даты устойчивого перехода температуры через 10°С приходится на первую декаду сентября. Средняя продолжительность безморозного периода между датами последнего заморозка весной изменяется по территории в широких пределах - от 106 до 150 дней. Отклонение от средних значений в отдельные годы могут достигать 30 - 40 дней и более. </w:t>
      </w:r>
      <w:r w:rsidRPr="00327D20">
        <w:rPr>
          <w:rFonts w:eastAsia="Calibri"/>
          <w:sz w:val="28"/>
          <w:szCs w:val="28"/>
          <w:lang w:eastAsia="en-US"/>
        </w:rPr>
        <w:t>Чаще всего сильные морозы наблюдаются с середины января по февраль. Их продолжительность от 5 до 12 дней, но бывают зимы, когда 7 - 20 дневные периоды сильных морозов повторяются за зиму 3 - 4 раза</w:t>
      </w:r>
      <w:r w:rsidRPr="00327D20">
        <w:rPr>
          <w:rFonts w:eastAsia="Calibri"/>
          <w:sz w:val="32"/>
          <w:szCs w:val="32"/>
          <w:lang w:eastAsia="en-US"/>
        </w:rPr>
        <w:t xml:space="preserve">. </w:t>
      </w:r>
    </w:p>
    <w:p w:rsidR="00DD4596" w:rsidRPr="00327D20" w:rsidRDefault="00DD4596" w:rsidP="00DD4596">
      <w:pPr>
        <w:widowControl w:val="0"/>
        <w:shd w:val="clear" w:color="auto" w:fill="FFFFFF"/>
        <w:ind w:right="40" w:firstLine="708"/>
        <w:jc w:val="both"/>
      </w:pPr>
      <w:r w:rsidRPr="00327D20">
        <w:rPr>
          <w:color w:val="000000"/>
          <w:sz w:val="28"/>
          <w:szCs w:val="28"/>
        </w:rPr>
        <w:t xml:space="preserve">Осадки на территории распределяются сравнительно равномерно, годовая сумма их составляет 460 - 540 мм. В теплый период выпадает 65 - 75% годовой суммы осадков. Максимальное количество осадков приходится на июль (51 - 65 мм), а минимум на февраль (21 - 27 мм). На распределение осадков существенно влияет характер рельефа. Более влажными являются: Предволжье, Предкамье и наиболее возвышенные части </w:t>
      </w:r>
      <w:proofErr w:type="spellStart"/>
      <w:r w:rsidRPr="00327D20">
        <w:rPr>
          <w:color w:val="000000"/>
          <w:sz w:val="28"/>
          <w:szCs w:val="28"/>
        </w:rPr>
        <w:t>Бугульминско</w:t>
      </w:r>
      <w:proofErr w:type="spellEnd"/>
      <w:r w:rsidRPr="00327D20">
        <w:rPr>
          <w:color w:val="000000"/>
          <w:sz w:val="28"/>
          <w:szCs w:val="28"/>
        </w:rPr>
        <w:t xml:space="preserve"> - </w:t>
      </w:r>
      <w:proofErr w:type="spellStart"/>
      <w:r w:rsidRPr="00327D20">
        <w:rPr>
          <w:color w:val="000000"/>
          <w:sz w:val="28"/>
          <w:szCs w:val="28"/>
        </w:rPr>
        <w:t>Белебеевской</w:t>
      </w:r>
      <w:proofErr w:type="spellEnd"/>
      <w:r w:rsidRPr="00327D20">
        <w:rPr>
          <w:color w:val="000000"/>
          <w:sz w:val="28"/>
          <w:szCs w:val="28"/>
        </w:rPr>
        <w:t xml:space="preserve"> возвышенности. Устойчивый снежный покров образуется в третьей декаде ноября. Разрушение его происходит в первой половине апреля. Среднее </w:t>
      </w:r>
      <w:proofErr w:type="spellStart"/>
      <w:r w:rsidRPr="00327D20">
        <w:rPr>
          <w:color w:val="000000"/>
          <w:sz w:val="28"/>
          <w:szCs w:val="28"/>
        </w:rPr>
        <w:t>квадратическое</w:t>
      </w:r>
      <w:proofErr w:type="spellEnd"/>
      <w:r w:rsidRPr="00327D20">
        <w:rPr>
          <w:color w:val="000000"/>
          <w:sz w:val="28"/>
          <w:szCs w:val="28"/>
        </w:rPr>
        <w:t xml:space="preserve"> отклонение дат </w:t>
      </w:r>
      <w:r w:rsidRPr="00327D20">
        <w:rPr>
          <w:color w:val="000000"/>
          <w:sz w:val="28"/>
          <w:szCs w:val="28"/>
        </w:rPr>
        <w:lastRenderedPageBreak/>
        <w:t xml:space="preserve">образования снежного покрова в среднем 140 - 150 дней. Средняя из наибольших декадных высот снежного покрова за зиму в поле составляет 35 - 45 см. </w:t>
      </w:r>
      <w:r w:rsidRPr="00327D20">
        <w:rPr>
          <w:rFonts w:eastAsia="Calibri"/>
          <w:color w:val="000000"/>
          <w:sz w:val="28"/>
          <w:szCs w:val="28"/>
          <w:lang w:eastAsia="en-US"/>
        </w:rPr>
        <w:t>Среднее многолетнее число дней со снежным покровом 157 - 167 дней.</w:t>
      </w:r>
      <w:r w:rsidRPr="00327D20">
        <w:rPr>
          <w:rFonts w:eastAsia="Calibri"/>
          <w:color w:val="000000"/>
          <w:sz w:val="32"/>
          <w:szCs w:val="32"/>
          <w:lang w:eastAsia="en-US"/>
        </w:rPr>
        <w:t xml:space="preserve"> </w:t>
      </w:r>
    </w:p>
    <w:p w:rsidR="00DD4596" w:rsidRPr="00327D20" w:rsidRDefault="00DD4596" w:rsidP="00DD4596">
      <w:pPr>
        <w:widowControl w:val="0"/>
        <w:ind w:right="40" w:firstLine="708"/>
        <w:jc w:val="both"/>
      </w:pPr>
      <w:r w:rsidRPr="00327D20">
        <w:rPr>
          <w:color w:val="000000"/>
          <w:sz w:val="28"/>
          <w:szCs w:val="28"/>
        </w:rPr>
        <w:t>В осенне-зимние месяцы и в целом за год в республике преобладают южные, западные и юго-западные ветры, тогда как весной и летом увеличивается повторяемость северных и северо-западных ветров. Зимний период характеризуется более сильными ветрами, чем летний. Средние скорости ветра невелики (так среднегодовая скорость ветра составляет порядка 3 м/с), однако в отдельных случаях порывы ветра могут превышать 30 м/с. </w:t>
      </w:r>
    </w:p>
    <w:p w:rsidR="00DD4596" w:rsidRPr="00327D20" w:rsidRDefault="00DD4596" w:rsidP="00DD4596">
      <w:pPr>
        <w:suppressAutoHyphens w:val="0"/>
        <w:spacing w:after="160" w:line="259" w:lineRule="auto"/>
        <w:ind w:firstLine="709"/>
        <w:jc w:val="both"/>
        <w:rPr>
          <w:rFonts w:ascii="Calibri" w:eastAsia="Calibri" w:hAnsi="Calibri"/>
          <w:sz w:val="22"/>
          <w:szCs w:val="22"/>
          <w:lang w:eastAsia="en-US"/>
        </w:rPr>
      </w:pPr>
    </w:p>
    <w:p w:rsidR="00DD4596" w:rsidRDefault="00DD4596" w:rsidP="00DD4596">
      <w:pPr>
        <w:ind w:firstLine="709"/>
        <w:jc w:val="both"/>
        <w:rPr>
          <w:b/>
          <w:sz w:val="28"/>
          <w:szCs w:val="28"/>
        </w:rPr>
      </w:pPr>
      <w:r w:rsidRPr="00327D20">
        <w:rPr>
          <w:b/>
          <w:sz w:val="28"/>
          <w:szCs w:val="28"/>
        </w:rPr>
        <w:t>2.2 Гидрометеорологическая характеристика прошедшего осенне-зимнего периода 2021-2022 гг.</w:t>
      </w:r>
    </w:p>
    <w:p w:rsidR="007A73DF" w:rsidRPr="00327D20" w:rsidRDefault="007A73DF" w:rsidP="00DD4596">
      <w:pPr>
        <w:ind w:firstLine="709"/>
        <w:jc w:val="both"/>
        <w:rPr>
          <w:b/>
          <w:sz w:val="28"/>
          <w:szCs w:val="28"/>
        </w:rPr>
      </w:pPr>
    </w:p>
    <w:p w:rsidR="00DD4596" w:rsidRDefault="00DD4596" w:rsidP="00DD4596">
      <w:pPr>
        <w:ind w:firstLine="709"/>
        <w:contextualSpacing/>
        <w:jc w:val="both"/>
        <w:rPr>
          <w:rFonts w:eastAsia="Calibri"/>
          <w:b/>
          <w:sz w:val="28"/>
          <w:szCs w:val="28"/>
          <w:lang w:eastAsia="en-US"/>
        </w:rPr>
      </w:pPr>
      <w:r w:rsidRPr="00327D20">
        <w:rPr>
          <w:rFonts w:eastAsia="Calibri"/>
          <w:b/>
          <w:sz w:val="28"/>
          <w:szCs w:val="28"/>
          <w:lang w:eastAsia="en-US"/>
        </w:rPr>
        <w:t xml:space="preserve">2.2.1 Температура воздуха </w:t>
      </w:r>
    </w:p>
    <w:p w:rsidR="00DD4596" w:rsidRPr="00327D20" w:rsidRDefault="00DD4596" w:rsidP="00DD4596">
      <w:pPr>
        <w:widowControl w:val="0"/>
        <w:ind w:firstLine="709"/>
        <w:jc w:val="both"/>
      </w:pPr>
      <w:r w:rsidRPr="00327D20">
        <w:rPr>
          <w:rFonts w:eastAsia="Calibri"/>
          <w:b/>
          <w:sz w:val="28"/>
          <w:szCs w:val="28"/>
          <w:lang w:eastAsia="en-US"/>
        </w:rPr>
        <w:t>Октябрь 2021г.</w:t>
      </w:r>
      <w:r w:rsidRPr="00327D20">
        <w:rPr>
          <w:rFonts w:eastAsia="Calibri"/>
          <w:sz w:val="28"/>
          <w:szCs w:val="28"/>
          <w:lang w:eastAsia="en-US"/>
        </w:rPr>
        <w:t xml:space="preserve"> </w:t>
      </w:r>
    </w:p>
    <w:p w:rsidR="00327D20" w:rsidRDefault="00DD4596" w:rsidP="00DD4596">
      <w:pPr>
        <w:widowControl w:val="0"/>
        <w:ind w:firstLine="709"/>
        <w:jc w:val="both"/>
        <w:rPr>
          <w:color w:val="000000"/>
          <w:kern w:val="2"/>
          <w:sz w:val="28"/>
          <w:szCs w:val="28"/>
          <w:lang w:bidi="ru-RU"/>
        </w:rPr>
      </w:pPr>
      <w:r w:rsidRPr="00327D20">
        <w:rPr>
          <w:color w:val="000000"/>
          <w:kern w:val="2"/>
          <w:sz w:val="28"/>
          <w:szCs w:val="28"/>
          <w:lang w:bidi="ru-RU"/>
        </w:rPr>
        <w:t xml:space="preserve">Средние температуры в октябре составили </w:t>
      </w:r>
      <w:proofErr w:type="gramStart"/>
      <w:r w:rsidRPr="00327D20">
        <w:rPr>
          <w:color w:val="000000"/>
          <w:kern w:val="2"/>
          <w:sz w:val="28"/>
          <w:szCs w:val="28"/>
          <w:lang w:bidi="ru-RU"/>
        </w:rPr>
        <w:t>5..</w:t>
      </w:r>
      <w:proofErr w:type="gramEnd"/>
      <w:r w:rsidRPr="00327D20">
        <w:rPr>
          <w:color w:val="000000"/>
          <w:kern w:val="2"/>
          <w:sz w:val="28"/>
          <w:szCs w:val="28"/>
          <w:lang w:bidi="ru-RU"/>
        </w:rPr>
        <w:t>7°С, что на 2-4 гр. выше нормы.</w:t>
      </w:r>
    </w:p>
    <w:p w:rsidR="00DD4596" w:rsidRPr="00327D20" w:rsidRDefault="00DD4596" w:rsidP="00DD4596">
      <w:pPr>
        <w:widowControl w:val="0"/>
        <w:tabs>
          <w:tab w:val="left" w:pos="720"/>
        </w:tabs>
        <w:ind w:firstLine="720"/>
        <w:jc w:val="both"/>
      </w:pPr>
      <w:r w:rsidRPr="00327D20">
        <w:rPr>
          <w:rFonts w:eastAsia="Calibri"/>
          <w:b/>
          <w:sz w:val="28"/>
          <w:szCs w:val="28"/>
          <w:lang w:eastAsia="en-US"/>
        </w:rPr>
        <w:t>Ноябрь 2021г.</w:t>
      </w:r>
      <w:r w:rsidRPr="00327D20">
        <w:rPr>
          <w:rFonts w:eastAsia="Calibri"/>
          <w:sz w:val="28"/>
          <w:szCs w:val="28"/>
          <w:lang w:eastAsia="en-US"/>
        </w:rPr>
        <w:t xml:space="preserve"> </w:t>
      </w:r>
    </w:p>
    <w:p w:rsidR="00DD4596" w:rsidRPr="00327D20" w:rsidRDefault="00DD4596" w:rsidP="00DD4596">
      <w:pPr>
        <w:widowControl w:val="0"/>
        <w:ind w:firstLine="709"/>
        <w:jc w:val="both"/>
      </w:pPr>
      <w:r w:rsidRPr="00327D20">
        <w:rPr>
          <w:color w:val="000000"/>
          <w:sz w:val="28"/>
          <w:szCs w:val="28"/>
        </w:rPr>
        <w:t>Ноябрь в целом со средними температурами -</w:t>
      </w:r>
      <w:proofErr w:type="gramStart"/>
      <w:r w:rsidRPr="00327D20">
        <w:rPr>
          <w:color w:val="000000"/>
          <w:sz w:val="28"/>
          <w:szCs w:val="28"/>
        </w:rPr>
        <w:t>3..</w:t>
      </w:r>
      <w:proofErr w:type="gramEnd"/>
      <w:r w:rsidRPr="00327D20">
        <w:rPr>
          <w:color w:val="000000"/>
          <w:sz w:val="28"/>
          <w:szCs w:val="28"/>
        </w:rPr>
        <w:t>-5</w:t>
      </w:r>
      <w:r w:rsidRPr="00327D20">
        <w:rPr>
          <w:color w:val="000000"/>
          <w:sz w:val="28"/>
          <w:szCs w:val="28"/>
          <w:lang w:eastAsia="ar-SA"/>
        </w:rPr>
        <w:t>°С</w:t>
      </w:r>
      <w:r w:rsidRPr="00327D20">
        <w:rPr>
          <w:color w:val="000000"/>
          <w:sz w:val="28"/>
          <w:szCs w:val="28"/>
        </w:rPr>
        <w:t xml:space="preserve"> оказался в большинстве районов около нормы, в отдельных западных районах на 1</w:t>
      </w:r>
      <w:r w:rsidRPr="00327D20">
        <w:rPr>
          <w:color w:val="000000"/>
          <w:sz w:val="28"/>
          <w:szCs w:val="28"/>
          <w:lang w:eastAsia="ar-SA"/>
        </w:rPr>
        <w:t xml:space="preserve">°С </w:t>
      </w:r>
      <w:r w:rsidRPr="00327D20">
        <w:rPr>
          <w:color w:val="000000"/>
          <w:sz w:val="28"/>
          <w:szCs w:val="28"/>
        </w:rPr>
        <w:t xml:space="preserve">выше нормы, в </w:t>
      </w:r>
      <w:proofErr w:type="spellStart"/>
      <w:r w:rsidRPr="00327D20">
        <w:rPr>
          <w:color w:val="000000"/>
          <w:sz w:val="28"/>
          <w:szCs w:val="28"/>
        </w:rPr>
        <w:t>Чулпаново</w:t>
      </w:r>
      <w:proofErr w:type="spellEnd"/>
      <w:r w:rsidRPr="00327D20">
        <w:rPr>
          <w:color w:val="000000"/>
          <w:sz w:val="28"/>
          <w:szCs w:val="28"/>
        </w:rPr>
        <w:t>, Аксубаево и Азнакаево на 1</w:t>
      </w:r>
      <w:r w:rsidRPr="00327D20">
        <w:rPr>
          <w:color w:val="000000"/>
          <w:sz w:val="28"/>
          <w:szCs w:val="28"/>
          <w:lang w:eastAsia="ar-SA"/>
        </w:rPr>
        <w:t>°С ниже нормы</w:t>
      </w:r>
      <w:r w:rsidRPr="00327D20">
        <w:rPr>
          <w:color w:val="000000"/>
          <w:sz w:val="28"/>
          <w:szCs w:val="28"/>
        </w:rPr>
        <w:t xml:space="preserve">. </w:t>
      </w:r>
    </w:p>
    <w:p w:rsidR="00DD4596" w:rsidRPr="00327D20" w:rsidRDefault="00DD4596" w:rsidP="00DD4596">
      <w:pPr>
        <w:widowControl w:val="0"/>
        <w:spacing w:line="120" w:lineRule="atLeast"/>
        <w:ind w:firstLine="708"/>
        <w:jc w:val="both"/>
      </w:pPr>
      <w:r w:rsidRPr="00327D20">
        <w:rPr>
          <w:rFonts w:eastAsia="Calibri"/>
          <w:b/>
          <w:sz w:val="28"/>
          <w:szCs w:val="28"/>
          <w:lang w:eastAsia="en-US"/>
        </w:rPr>
        <w:t>Декабрь 2021 г.</w:t>
      </w:r>
      <w:r w:rsidRPr="00327D20">
        <w:rPr>
          <w:rFonts w:eastAsia="Calibri"/>
          <w:sz w:val="28"/>
          <w:szCs w:val="28"/>
          <w:lang w:eastAsia="en-US"/>
        </w:rPr>
        <w:t xml:space="preserve"> </w:t>
      </w:r>
    </w:p>
    <w:p w:rsidR="00DD4596" w:rsidRPr="00327D20" w:rsidRDefault="00DD4596" w:rsidP="00DD4596">
      <w:pPr>
        <w:widowControl w:val="0"/>
        <w:ind w:firstLine="709"/>
        <w:jc w:val="both"/>
      </w:pPr>
      <w:r w:rsidRPr="00327D20">
        <w:rPr>
          <w:color w:val="000000"/>
          <w:sz w:val="28"/>
          <w:szCs w:val="28"/>
        </w:rPr>
        <w:t>В целом декабрь со средними температурами -</w:t>
      </w:r>
      <w:proofErr w:type="gramStart"/>
      <w:r w:rsidRPr="00327D20">
        <w:rPr>
          <w:color w:val="000000"/>
          <w:sz w:val="28"/>
          <w:szCs w:val="28"/>
        </w:rPr>
        <w:t>11..</w:t>
      </w:r>
      <w:proofErr w:type="gramEnd"/>
      <w:r w:rsidRPr="00327D20">
        <w:rPr>
          <w:color w:val="000000"/>
          <w:sz w:val="28"/>
          <w:szCs w:val="28"/>
        </w:rPr>
        <w:t>-14</w:t>
      </w:r>
      <w:r w:rsidRPr="00327D20">
        <w:rPr>
          <w:color w:val="000000"/>
          <w:sz w:val="28"/>
          <w:szCs w:val="28"/>
          <w:lang w:eastAsia="ar-SA"/>
        </w:rPr>
        <w:t>°С</w:t>
      </w:r>
      <w:r w:rsidRPr="00327D20">
        <w:rPr>
          <w:color w:val="000000"/>
          <w:sz w:val="28"/>
          <w:szCs w:val="28"/>
        </w:rPr>
        <w:t xml:space="preserve"> оказался на 1-4</w:t>
      </w:r>
      <w:r w:rsidRPr="00327D20">
        <w:rPr>
          <w:color w:val="000000"/>
          <w:sz w:val="28"/>
          <w:szCs w:val="28"/>
          <w:lang w:eastAsia="ar-SA"/>
        </w:rPr>
        <w:t>°С ниже нормы</w:t>
      </w:r>
      <w:r w:rsidRPr="00327D20">
        <w:rPr>
          <w:color w:val="000000"/>
          <w:sz w:val="28"/>
          <w:szCs w:val="28"/>
        </w:rPr>
        <w:t xml:space="preserve">. </w:t>
      </w:r>
    </w:p>
    <w:p w:rsidR="00DD4596" w:rsidRPr="00327D20" w:rsidRDefault="00DD4596" w:rsidP="00DD4596">
      <w:pPr>
        <w:ind w:right="-1" w:firstLine="567"/>
        <w:jc w:val="both"/>
      </w:pPr>
      <w:r w:rsidRPr="00327D20">
        <w:rPr>
          <w:rFonts w:eastAsia="Calibri"/>
          <w:b/>
          <w:sz w:val="28"/>
          <w:szCs w:val="28"/>
          <w:lang w:eastAsia="en-US"/>
        </w:rPr>
        <w:t>Январь 2022г.</w:t>
      </w:r>
      <w:r w:rsidRPr="00327D20">
        <w:rPr>
          <w:rFonts w:eastAsia="Calibri"/>
          <w:sz w:val="28"/>
          <w:szCs w:val="28"/>
          <w:lang w:eastAsia="en-US"/>
        </w:rPr>
        <w:t xml:space="preserve"> </w:t>
      </w:r>
    </w:p>
    <w:p w:rsidR="00DD4596" w:rsidRPr="00327D20" w:rsidRDefault="00DD4596" w:rsidP="00DD4596">
      <w:pPr>
        <w:ind w:right="-1" w:firstLine="567"/>
        <w:jc w:val="both"/>
      </w:pPr>
      <w:r w:rsidRPr="00327D20">
        <w:rPr>
          <w:color w:val="000000"/>
          <w:kern w:val="2"/>
          <w:sz w:val="28"/>
          <w:szCs w:val="28"/>
          <w:lang w:bidi="ru-RU"/>
        </w:rPr>
        <w:t xml:space="preserve">В январе среднемесячная температура составила -10…-11°С, отклонение от нормы на +2…+4°С. Осадков выпало от 36 до 87 мм (105 - 225 % от нормы). </w:t>
      </w:r>
    </w:p>
    <w:p w:rsidR="00DD4596" w:rsidRPr="00327D20" w:rsidRDefault="00DD4596" w:rsidP="00DD4596">
      <w:pPr>
        <w:snapToGrid w:val="0"/>
        <w:ind w:firstLine="709"/>
        <w:jc w:val="both"/>
      </w:pPr>
      <w:r w:rsidRPr="00327D20">
        <w:rPr>
          <w:rFonts w:eastAsia="Calibri"/>
          <w:b/>
          <w:sz w:val="28"/>
          <w:szCs w:val="28"/>
          <w:lang w:eastAsia="ar-SA"/>
        </w:rPr>
        <w:t>Февраль 202</w:t>
      </w:r>
      <w:r w:rsidR="00872A7F" w:rsidRPr="00327D20">
        <w:rPr>
          <w:rFonts w:eastAsia="Calibri"/>
          <w:b/>
          <w:sz w:val="28"/>
          <w:szCs w:val="28"/>
          <w:lang w:eastAsia="ar-SA"/>
        </w:rPr>
        <w:t>2</w:t>
      </w:r>
      <w:r w:rsidRPr="00327D20">
        <w:rPr>
          <w:rFonts w:eastAsia="Calibri"/>
          <w:b/>
          <w:sz w:val="28"/>
          <w:szCs w:val="28"/>
          <w:lang w:eastAsia="ar-SA"/>
        </w:rPr>
        <w:t>г.</w:t>
      </w:r>
    </w:p>
    <w:p w:rsidR="00DD4596" w:rsidRPr="00327D20" w:rsidRDefault="00DD4596" w:rsidP="00DD4596">
      <w:pPr>
        <w:snapToGrid w:val="0"/>
        <w:ind w:firstLine="709"/>
        <w:jc w:val="both"/>
        <w:rPr>
          <w:color w:val="000000"/>
          <w:kern w:val="2"/>
          <w:sz w:val="28"/>
          <w:szCs w:val="28"/>
          <w:lang w:bidi="ru-RU"/>
        </w:rPr>
      </w:pPr>
      <w:r w:rsidRPr="00327D20">
        <w:rPr>
          <w:color w:val="000000"/>
          <w:kern w:val="2"/>
          <w:sz w:val="28"/>
          <w:szCs w:val="28"/>
          <w:lang w:bidi="ru-RU"/>
        </w:rPr>
        <w:t>В феврале средняя месячная температура воздуха составила -3…-5 °С. Отклонение от нормы на +7…+9 °С. Осадков выпало от 35 до 82 мм (135 – 315 % от нормы).</w:t>
      </w:r>
    </w:p>
    <w:p w:rsidR="00DD4596" w:rsidRPr="00327D20" w:rsidRDefault="00DD4596" w:rsidP="00DD4596">
      <w:pPr>
        <w:snapToGrid w:val="0"/>
        <w:ind w:firstLine="709"/>
        <w:jc w:val="both"/>
      </w:pPr>
      <w:r w:rsidRPr="00327D20">
        <w:rPr>
          <w:rFonts w:eastAsia="Calibri"/>
          <w:b/>
          <w:sz w:val="28"/>
          <w:szCs w:val="28"/>
          <w:lang w:eastAsia="ar-SA"/>
        </w:rPr>
        <w:t>Март 202</w:t>
      </w:r>
      <w:r w:rsidR="00872A7F" w:rsidRPr="00327D20">
        <w:rPr>
          <w:rFonts w:eastAsia="Calibri"/>
          <w:b/>
          <w:sz w:val="28"/>
          <w:szCs w:val="28"/>
          <w:lang w:eastAsia="ar-SA"/>
        </w:rPr>
        <w:t>2</w:t>
      </w:r>
      <w:r w:rsidRPr="00327D20">
        <w:rPr>
          <w:rFonts w:eastAsia="Calibri"/>
          <w:b/>
          <w:sz w:val="28"/>
          <w:szCs w:val="28"/>
          <w:lang w:eastAsia="ar-SA"/>
        </w:rPr>
        <w:t>г.</w:t>
      </w:r>
    </w:p>
    <w:p w:rsidR="00DD4596" w:rsidRPr="00327D20" w:rsidRDefault="00DD4596" w:rsidP="00DD4596">
      <w:pPr>
        <w:ind w:firstLine="709"/>
        <w:jc w:val="both"/>
        <w:rPr>
          <w:color w:val="000000"/>
          <w:kern w:val="2"/>
          <w:sz w:val="28"/>
          <w:szCs w:val="28"/>
          <w:lang w:bidi="ru-RU"/>
        </w:rPr>
      </w:pPr>
      <w:r w:rsidRPr="00327D20">
        <w:rPr>
          <w:color w:val="000000"/>
          <w:kern w:val="2"/>
          <w:sz w:val="28"/>
          <w:szCs w:val="28"/>
          <w:lang w:bidi="ru-RU"/>
        </w:rPr>
        <w:t xml:space="preserve">В марте средняя месячная температура воздуха составила -5…-8 °С. Отклонение от нормы на 0…-3 °С. Осадков выпало от 7 до 20 мм (20 – 85 % от нормы). </w:t>
      </w:r>
    </w:p>
    <w:p w:rsidR="00C05E71" w:rsidRPr="00327D20" w:rsidRDefault="00C05E71">
      <w:pPr>
        <w:contextualSpacing/>
        <w:jc w:val="both"/>
        <w:rPr>
          <w:bCs/>
          <w:sz w:val="28"/>
          <w:szCs w:val="28"/>
        </w:rPr>
      </w:pPr>
    </w:p>
    <w:p w:rsidR="00C05E71" w:rsidRPr="00327D20" w:rsidRDefault="009D5FA1">
      <w:pPr>
        <w:pStyle w:val="310"/>
        <w:ind w:left="708" w:firstLine="1"/>
        <w:jc w:val="center"/>
      </w:pPr>
      <w:r w:rsidRPr="00327D20">
        <w:rPr>
          <w:b/>
          <w:sz w:val="28"/>
          <w:szCs w:val="28"/>
        </w:rPr>
        <w:t>3. ПРОГНОЗ РИСКОВ ВОЗНИКНОВЕНИЯ ПРОИСШЕСТВИЙ И    ЧРЕЗВЫЧАЙНЫХ СИТУАЦИЙ В ОСЕННЕ-ЗИМНИЙ ПЕРИОД</w:t>
      </w:r>
    </w:p>
    <w:p w:rsidR="00C05E71" w:rsidRPr="00327D20" w:rsidRDefault="009D5FA1">
      <w:pPr>
        <w:pStyle w:val="310"/>
        <w:ind w:firstLine="709"/>
        <w:jc w:val="center"/>
      </w:pPr>
      <w:r w:rsidRPr="00327D20">
        <w:rPr>
          <w:b/>
          <w:sz w:val="28"/>
          <w:szCs w:val="28"/>
        </w:rPr>
        <w:t>202</w:t>
      </w:r>
      <w:r w:rsidR="00DD4596" w:rsidRPr="00327D20">
        <w:rPr>
          <w:b/>
          <w:sz w:val="28"/>
          <w:szCs w:val="28"/>
        </w:rPr>
        <w:t>2</w:t>
      </w:r>
      <w:r w:rsidRPr="00327D20">
        <w:rPr>
          <w:b/>
          <w:sz w:val="28"/>
          <w:szCs w:val="28"/>
        </w:rPr>
        <w:t>-202</w:t>
      </w:r>
      <w:r w:rsidR="00DD4596" w:rsidRPr="00327D20">
        <w:rPr>
          <w:b/>
          <w:sz w:val="28"/>
          <w:szCs w:val="28"/>
        </w:rPr>
        <w:t>3</w:t>
      </w:r>
      <w:r w:rsidRPr="00327D20">
        <w:rPr>
          <w:b/>
          <w:sz w:val="28"/>
          <w:szCs w:val="28"/>
        </w:rPr>
        <w:t xml:space="preserve"> гг.</w:t>
      </w:r>
    </w:p>
    <w:p w:rsidR="00C05E71" w:rsidRPr="00327D20" w:rsidRDefault="00C05E71">
      <w:pPr>
        <w:rPr>
          <w:b/>
          <w:sz w:val="28"/>
          <w:szCs w:val="28"/>
        </w:rPr>
      </w:pPr>
    </w:p>
    <w:p w:rsidR="00C05E71" w:rsidRPr="00327D20" w:rsidRDefault="009D5FA1">
      <w:pPr>
        <w:pStyle w:val="310"/>
        <w:ind w:firstLine="851"/>
        <w:jc w:val="both"/>
      </w:pPr>
      <w:r w:rsidRPr="00327D20">
        <w:rPr>
          <w:sz w:val="28"/>
          <w:szCs w:val="28"/>
        </w:rPr>
        <w:t>На территории Республики Татарстан в осенне-зимний период 202</w:t>
      </w:r>
      <w:r w:rsidR="00872A7F" w:rsidRPr="00327D20">
        <w:rPr>
          <w:sz w:val="28"/>
          <w:szCs w:val="28"/>
        </w:rPr>
        <w:t>2</w:t>
      </w:r>
      <w:r w:rsidRPr="00327D20">
        <w:rPr>
          <w:sz w:val="28"/>
          <w:szCs w:val="28"/>
        </w:rPr>
        <w:t>-202</w:t>
      </w:r>
      <w:r w:rsidR="00872A7F" w:rsidRPr="00327D20">
        <w:rPr>
          <w:sz w:val="28"/>
          <w:szCs w:val="28"/>
        </w:rPr>
        <w:t>3</w:t>
      </w:r>
      <w:r w:rsidRPr="00327D20">
        <w:rPr>
          <w:sz w:val="28"/>
          <w:szCs w:val="28"/>
        </w:rPr>
        <w:t xml:space="preserve"> гг. характерны риски </w:t>
      </w:r>
      <w:r w:rsidRPr="00327D20">
        <w:rPr>
          <w:sz w:val="28"/>
          <w:szCs w:val="28"/>
          <w:lang w:eastAsia="ru-RU"/>
        </w:rPr>
        <w:t xml:space="preserve">возникновения происшествий и </w:t>
      </w:r>
      <w:r w:rsidRPr="00327D20">
        <w:rPr>
          <w:bCs/>
          <w:iCs/>
          <w:sz w:val="28"/>
          <w:szCs w:val="28"/>
        </w:rPr>
        <w:t>ЧС</w:t>
      </w:r>
      <w:r w:rsidRPr="00327D20">
        <w:rPr>
          <w:sz w:val="28"/>
          <w:szCs w:val="28"/>
          <w:lang w:eastAsia="ru-RU"/>
        </w:rPr>
        <w:t>, обусловленные</w:t>
      </w:r>
      <w:r w:rsidRPr="00327D20">
        <w:rPr>
          <w:sz w:val="28"/>
          <w:szCs w:val="28"/>
        </w:rPr>
        <w:t>:</w:t>
      </w:r>
    </w:p>
    <w:p w:rsidR="00C05E71" w:rsidRPr="00327D20" w:rsidRDefault="009D5FA1">
      <w:pPr>
        <w:pStyle w:val="310"/>
        <w:ind w:firstLine="851"/>
        <w:jc w:val="both"/>
      </w:pPr>
      <w:r w:rsidRPr="00327D20">
        <w:rPr>
          <w:sz w:val="28"/>
          <w:szCs w:val="28"/>
        </w:rPr>
        <w:t>1) </w:t>
      </w:r>
      <w:r w:rsidRPr="00327D20">
        <w:rPr>
          <w:sz w:val="28"/>
          <w:szCs w:val="28"/>
          <w:lang w:eastAsia="ru-RU"/>
        </w:rPr>
        <w:t>опасными метеорологическими явлениями;</w:t>
      </w:r>
    </w:p>
    <w:p w:rsidR="00C05E71" w:rsidRPr="00327D20" w:rsidRDefault="009D5FA1">
      <w:pPr>
        <w:pStyle w:val="310"/>
        <w:ind w:firstLine="851"/>
        <w:jc w:val="both"/>
      </w:pPr>
      <w:r w:rsidRPr="00327D20">
        <w:rPr>
          <w:sz w:val="28"/>
          <w:szCs w:val="28"/>
          <w:lang w:eastAsia="ru-RU"/>
        </w:rPr>
        <w:t xml:space="preserve">2) опасными гидрологическими явлениями; </w:t>
      </w:r>
    </w:p>
    <w:p w:rsidR="00C05E71" w:rsidRPr="00327D20" w:rsidRDefault="009D5FA1">
      <w:pPr>
        <w:pStyle w:val="310"/>
        <w:ind w:firstLine="851"/>
        <w:jc w:val="both"/>
      </w:pPr>
      <w:r w:rsidRPr="00327D20">
        <w:rPr>
          <w:sz w:val="28"/>
          <w:szCs w:val="28"/>
          <w:lang w:eastAsia="ru-RU"/>
        </w:rPr>
        <w:t>3) опасными геологическими явлениями;</w:t>
      </w:r>
    </w:p>
    <w:p w:rsidR="00C05E71" w:rsidRPr="00327D20" w:rsidRDefault="009D5FA1">
      <w:pPr>
        <w:pStyle w:val="310"/>
        <w:ind w:firstLine="851"/>
        <w:jc w:val="both"/>
      </w:pPr>
      <w:r w:rsidRPr="00327D20">
        <w:rPr>
          <w:sz w:val="28"/>
          <w:szCs w:val="28"/>
          <w:lang w:eastAsia="ru-RU"/>
        </w:rPr>
        <w:lastRenderedPageBreak/>
        <w:t>4) а</w:t>
      </w:r>
      <w:r w:rsidRPr="00327D20">
        <w:rPr>
          <w:bCs/>
          <w:sz w:val="28"/>
          <w:szCs w:val="28"/>
          <w:lang w:eastAsia="ar-SA"/>
        </w:rPr>
        <w:t>вариями и происшествиями на коммунальных и электроэнергетических системах жизнеобеспечения населения;</w:t>
      </w:r>
    </w:p>
    <w:p w:rsidR="00C05E71" w:rsidRPr="00327D20" w:rsidRDefault="009D5FA1">
      <w:pPr>
        <w:pStyle w:val="310"/>
        <w:ind w:firstLine="851"/>
        <w:jc w:val="both"/>
      </w:pPr>
      <w:r w:rsidRPr="00327D20">
        <w:rPr>
          <w:bCs/>
          <w:sz w:val="28"/>
          <w:szCs w:val="28"/>
          <w:lang w:eastAsia="ar-SA"/>
        </w:rPr>
        <w:t>5)</w:t>
      </w:r>
      <w:r w:rsidRPr="00327D20">
        <w:rPr>
          <w:sz w:val="28"/>
          <w:szCs w:val="28"/>
          <w:lang w:eastAsia="ru-RU"/>
        </w:rPr>
        <w:t> транспортными а</w:t>
      </w:r>
      <w:r w:rsidRPr="00327D20">
        <w:rPr>
          <w:bCs/>
          <w:sz w:val="28"/>
          <w:szCs w:val="28"/>
          <w:lang w:eastAsia="ar-SA"/>
        </w:rPr>
        <w:t>вариями;</w:t>
      </w:r>
    </w:p>
    <w:p w:rsidR="00C05E71" w:rsidRPr="00327D20" w:rsidRDefault="009D5FA1">
      <w:pPr>
        <w:pStyle w:val="310"/>
        <w:ind w:firstLine="851"/>
        <w:jc w:val="both"/>
      </w:pPr>
      <w:r w:rsidRPr="00327D20">
        <w:rPr>
          <w:bCs/>
          <w:sz w:val="28"/>
          <w:szCs w:val="28"/>
          <w:lang w:eastAsia="ar-SA"/>
        </w:rPr>
        <w:t>6)</w:t>
      </w:r>
      <w:r w:rsidRPr="00327D20">
        <w:rPr>
          <w:sz w:val="28"/>
          <w:szCs w:val="28"/>
          <w:lang w:eastAsia="ru-RU"/>
        </w:rPr>
        <w:t> происшествиями на водных объектах;</w:t>
      </w:r>
    </w:p>
    <w:p w:rsidR="00C05E71" w:rsidRPr="00327D20" w:rsidRDefault="009D5FA1">
      <w:pPr>
        <w:pStyle w:val="310"/>
        <w:ind w:firstLine="851"/>
        <w:jc w:val="both"/>
      </w:pPr>
      <w:r w:rsidRPr="00327D20">
        <w:rPr>
          <w:sz w:val="28"/>
          <w:szCs w:val="28"/>
          <w:lang w:eastAsia="ru-RU"/>
        </w:rPr>
        <w:t>7) внезапным обрушением зданий;</w:t>
      </w:r>
    </w:p>
    <w:p w:rsidR="00C05E71" w:rsidRPr="00327D20" w:rsidRDefault="009D5FA1">
      <w:pPr>
        <w:pStyle w:val="310"/>
        <w:ind w:firstLine="851"/>
        <w:jc w:val="both"/>
      </w:pPr>
      <w:r w:rsidRPr="00327D20">
        <w:rPr>
          <w:sz w:val="28"/>
          <w:szCs w:val="28"/>
          <w:lang w:eastAsia="ru-RU"/>
        </w:rPr>
        <w:t>8) возникновением техногенных пожаров;</w:t>
      </w:r>
    </w:p>
    <w:p w:rsidR="00C05E71" w:rsidRPr="00327D20" w:rsidRDefault="009D5FA1">
      <w:pPr>
        <w:ind w:firstLine="851"/>
        <w:contextualSpacing/>
        <w:jc w:val="both"/>
      </w:pPr>
      <w:r w:rsidRPr="00327D20">
        <w:rPr>
          <w:sz w:val="28"/>
          <w:szCs w:val="28"/>
          <w:lang w:eastAsia="ru-RU"/>
        </w:rPr>
        <w:t>9) возникновением аварий на газопроводах и нефтепроводах</w:t>
      </w:r>
      <w:r w:rsidRPr="00327D20">
        <w:rPr>
          <w:bCs/>
          <w:sz w:val="28"/>
          <w:szCs w:val="28"/>
          <w:lang w:eastAsia="ar-SA"/>
        </w:rPr>
        <w:t>;</w:t>
      </w:r>
    </w:p>
    <w:p w:rsidR="00C05E71" w:rsidRPr="00327D20" w:rsidRDefault="009D5FA1">
      <w:pPr>
        <w:ind w:firstLine="851"/>
        <w:contextualSpacing/>
        <w:jc w:val="both"/>
      </w:pPr>
      <w:r w:rsidRPr="00327D20">
        <w:rPr>
          <w:bCs/>
          <w:sz w:val="28"/>
          <w:szCs w:val="28"/>
          <w:lang w:eastAsia="ar-SA"/>
        </w:rPr>
        <w:t>10) </w:t>
      </w:r>
      <w:r w:rsidRPr="00327D20">
        <w:rPr>
          <w:sz w:val="28"/>
          <w:szCs w:val="28"/>
          <w:lang w:eastAsia="ru-RU"/>
        </w:rPr>
        <w:t xml:space="preserve">возникновением аварий </w:t>
      </w:r>
      <w:r w:rsidRPr="00327D20">
        <w:rPr>
          <w:sz w:val="28"/>
          <w:szCs w:val="28"/>
          <w:lang w:eastAsia="ar-SA"/>
        </w:rPr>
        <w:t>на потенциально-опасных объектах промышленности</w:t>
      </w:r>
      <w:r w:rsidRPr="00327D20">
        <w:rPr>
          <w:bCs/>
          <w:sz w:val="28"/>
          <w:szCs w:val="28"/>
          <w:lang w:eastAsia="ar-SA"/>
        </w:rPr>
        <w:t>;</w:t>
      </w:r>
    </w:p>
    <w:p w:rsidR="00C05E71" w:rsidRPr="00327D20" w:rsidRDefault="009D5FA1">
      <w:pPr>
        <w:ind w:firstLine="851"/>
        <w:contextualSpacing/>
        <w:jc w:val="both"/>
      </w:pPr>
      <w:r w:rsidRPr="00327D20">
        <w:rPr>
          <w:bCs/>
          <w:sz w:val="28"/>
          <w:szCs w:val="28"/>
          <w:lang w:eastAsia="ar-SA"/>
        </w:rPr>
        <w:t>11)</w:t>
      </w:r>
      <w:r w:rsidRPr="00327D20">
        <w:rPr>
          <w:sz w:val="28"/>
          <w:szCs w:val="28"/>
          <w:lang w:eastAsia="ru-RU"/>
        </w:rPr>
        <w:t> возникновением эпидемий;</w:t>
      </w:r>
    </w:p>
    <w:p w:rsidR="00C05E71" w:rsidRPr="00327D20" w:rsidRDefault="009D5FA1">
      <w:pPr>
        <w:ind w:firstLine="851"/>
        <w:contextualSpacing/>
        <w:jc w:val="both"/>
      </w:pPr>
      <w:r w:rsidRPr="00327D20">
        <w:rPr>
          <w:bCs/>
          <w:sz w:val="28"/>
          <w:szCs w:val="28"/>
          <w:lang w:eastAsia="ar-SA"/>
        </w:rPr>
        <w:t>12)</w:t>
      </w:r>
      <w:r w:rsidRPr="00327D20">
        <w:rPr>
          <w:sz w:val="28"/>
          <w:szCs w:val="28"/>
          <w:lang w:eastAsia="ru-RU"/>
        </w:rPr>
        <w:t> возникновением эпизоотий.</w:t>
      </w:r>
    </w:p>
    <w:p w:rsidR="00C05E71" w:rsidRPr="00327D20" w:rsidRDefault="00C05E71">
      <w:pPr>
        <w:ind w:firstLine="851"/>
        <w:contextualSpacing/>
        <w:jc w:val="both"/>
        <w:rPr>
          <w:sz w:val="28"/>
          <w:szCs w:val="28"/>
          <w:lang w:eastAsia="ru-RU"/>
        </w:rPr>
      </w:pPr>
    </w:p>
    <w:p w:rsidR="00C05E71" w:rsidRPr="00327D20" w:rsidRDefault="009D5FA1">
      <w:pPr>
        <w:pStyle w:val="310"/>
        <w:ind w:firstLine="709"/>
      </w:pPr>
      <w:r w:rsidRPr="00327D20">
        <w:rPr>
          <w:b/>
          <w:sz w:val="28"/>
          <w:szCs w:val="28"/>
        </w:rPr>
        <w:t xml:space="preserve">3.1 Риски возникновения ЧС природного характера </w:t>
      </w:r>
    </w:p>
    <w:p w:rsidR="00C05E71" w:rsidRPr="00327D20" w:rsidRDefault="009D5FA1">
      <w:pPr>
        <w:spacing w:line="320" w:lineRule="exact"/>
        <w:ind w:firstLine="709"/>
        <w:jc w:val="both"/>
      </w:pPr>
      <w:r w:rsidRPr="00327D20">
        <w:rPr>
          <w:sz w:val="28"/>
          <w:szCs w:val="28"/>
        </w:rPr>
        <w:t xml:space="preserve">Источниками чрезвычайных ситуаций природного характера в </w:t>
      </w:r>
      <w:r w:rsidRPr="00327D20">
        <w:rPr>
          <w:rFonts w:eastAsia="Calibri"/>
          <w:sz w:val="28"/>
          <w:szCs w:val="28"/>
          <w:lang w:val="ru-MD" w:eastAsia="en-US"/>
        </w:rPr>
        <w:t xml:space="preserve">осенне-зимний период </w:t>
      </w:r>
      <w:r w:rsidRPr="00327D20">
        <w:rPr>
          <w:sz w:val="28"/>
          <w:szCs w:val="28"/>
        </w:rPr>
        <w:t>на территории Республики Татарстан являются:</w:t>
      </w:r>
    </w:p>
    <w:p w:rsidR="00C05E71" w:rsidRPr="00327D20" w:rsidRDefault="009D5FA1">
      <w:pPr>
        <w:widowControl w:val="0"/>
        <w:spacing w:line="320" w:lineRule="exact"/>
        <w:ind w:firstLine="708"/>
        <w:jc w:val="both"/>
      </w:pPr>
      <w:r w:rsidRPr="00327D20">
        <w:rPr>
          <w:b/>
          <w:sz w:val="28"/>
          <w:szCs w:val="28"/>
        </w:rPr>
        <w:t>опасные метеорологические процессы:</w:t>
      </w:r>
      <w:r w:rsidRPr="00327D20">
        <w:rPr>
          <w:sz w:val="28"/>
          <w:szCs w:val="28"/>
        </w:rPr>
        <w:t xml:space="preserve"> очень сильный ветер, ураганный ветер, шквал, сильный ливень, продолжительный сильный дождь, очень сильный дождь и снег, крупный град, сильная метель, сильный туман и мороз, сильное </w:t>
      </w:r>
      <w:proofErr w:type="spellStart"/>
      <w:r w:rsidRPr="00327D20">
        <w:rPr>
          <w:sz w:val="28"/>
          <w:szCs w:val="28"/>
        </w:rPr>
        <w:t>гололедно-изморозевое</w:t>
      </w:r>
      <w:proofErr w:type="spellEnd"/>
      <w:r w:rsidRPr="00327D20">
        <w:rPr>
          <w:sz w:val="28"/>
          <w:szCs w:val="28"/>
        </w:rPr>
        <w:t xml:space="preserve"> отложение, аномально-холодная погода; </w:t>
      </w:r>
    </w:p>
    <w:p w:rsidR="00C05E71" w:rsidRPr="00327D20" w:rsidRDefault="009D5FA1">
      <w:pPr>
        <w:widowControl w:val="0"/>
        <w:spacing w:line="320" w:lineRule="exact"/>
        <w:ind w:firstLine="708"/>
        <w:jc w:val="both"/>
      </w:pPr>
      <w:r w:rsidRPr="00327D20">
        <w:rPr>
          <w:b/>
          <w:sz w:val="28"/>
          <w:szCs w:val="28"/>
        </w:rPr>
        <w:t>опасные агрометеорологические явления:</w:t>
      </w:r>
      <w:r w:rsidRPr="00327D20">
        <w:rPr>
          <w:b/>
          <w:i/>
          <w:sz w:val="28"/>
          <w:szCs w:val="28"/>
        </w:rPr>
        <w:t xml:space="preserve"> </w:t>
      </w:r>
      <w:r w:rsidRPr="00327D20">
        <w:rPr>
          <w:sz w:val="28"/>
          <w:szCs w:val="28"/>
        </w:rPr>
        <w:t xml:space="preserve">заморозки, раннее появление или установление снежного покрова, промерзание верхнего (до 2 см) слоя почвы, ледяная корка, сочетание высокого снежного покрова и слабого промерзания почвы, приводящее к </w:t>
      </w:r>
      <w:proofErr w:type="spellStart"/>
      <w:r w:rsidRPr="00327D20">
        <w:rPr>
          <w:sz w:val="28"/>
          <w:szCs w:val="28"/>
        </w:rPr>
        <w:t>выпреванию</w:t>
      </w:r>
      <w:proofErr w:type="spellEnd"/>
      <w:r w:rsidRPr="00327D20">
        <w:rPr>
          <w:sz w:val="28"/>
          <w:szCs w:val="28"/>
        </w:rPr>
        <w:t xml:space="preserve"> посевов озимых; низкие температуры воздуха при отсутствии снежного покрова или при его высоте менее 5 см, приводящие к вымерзанию посевов озимых;</w:t>
      </w:r>
    </w:p>
    <w:p w:rsidR="00C05E71" w:rsidRPr="00327D20" w:rsidRDefault="009D5FA1">
      <w:pPr>
        <w:widowControl w:val="0"/>
        <w:spacing w:line="320" w:lineRule="exact"/>
        <w:ind w:left="11" w:firstLine="697"/>
        <w:jc w:val="both"/>
      </w:pPr>
      <w:r w:rsidRPr="00327D20">
        <w:rPr>
          <w:b/>
          <w:sz w:val="28"/>
          <w:szCs w:val="28"/>
        </w:rPr>
        <w:t>опасные гидрологические процессы:</w:t>
      </w:r>
      <w:r w:rsidRPr="00327D20">
        <w:rPr>
          <w:sz w:val="28"/>
          <w:szCs w:val="28"/>
        </w:rPr>
        <w:t xml:space="preserve"> раннее ледообразование;</w:t>
      </w:r>
    </w:p>
    <w:p w:rsidR="00C05E71" w:rsidRPr="00327D20" w:rsidRDefault="009D5FA1">
      <w:pPr>
        <w:widowControl w:val="0"/>
        <w:spacing w:line="320" w:lineRule="exact"/>
        <w:ind w:firstLine="708"/>
        <w:jc w:val="both"/>
      </w:pPr>
      <w:r w:rsidRPr="00327D20">
        <w:rPr>
          <w:b/>
          <w:sz w:val="28"/>
          <w:szCs w:val="28"/>
        </w:rPr>
        <w:t xml:space="preserve">опасные геологические явления и процессы: </w:t>
      </w:r>
      <w:r w:rsidRPr="00327D20">
        <w:rPr>
          <w:sz w:val="28"/>
          <w:szCs w:val="28"/>
        </w:rPr>
        <w:t>оползневые процессы.</w:t>
      </w:r>
    </w:p>
    <w:p w:rsidR="00C05E71" w:rsidRPr="00327D20" w:rsidRDefault="00C05E71">
      <w:pPr>
        <w:widowControl w:val="0"/>
        <w:spacing w:line="320" w:lineRule="exact"/>
        <w:ind w:firstLine="708"/>
        <w:jc w:val="both"/>
        <w:rPr>
          <w:sz w:val="28"/>
          <w:szCs w:val="28"/>
        </w:rPr>
      </w:pPr>
    </w:p>
    <w:p w:rsidR="00C05E71" w:rsidRDefault="009D5FA1">
      <w:pPr>
        <w:pStyle w:val="310"/>
        <w:ind w:firstLine="709"/>
      </w:pPr>
      <w:r w:rsidRPr="00327D20">
        <w:rPr>
          <w:b/>
          <w:sz w:val="28"/>
          <w:szCs w:val="28"/>
        </w:rPr>
        <w:t>3.1.1 Прогноз опасных метеорологических</w:t>
      </w:r>
      <w:r>
        <w:rPr>
          <w:b/>
          <w:sz w:val="28"/>
          <w:szCs w:val="28"/>
        </w:rPr>
        <w:t xml:space="preserve"> явлений</w:t>
      </w:r>
    </w:p>
    <w:p w:rsidR="00C05E71" w:rsidRDefault="009D5FA1">
      <w:pPr>
        <w:shd w:val="clear" w:color="auto" w:fill="FFFFFF"/>
        <w:ind w:firstLine="708"/>
        <w:jc w:val="both"/>
        <w:rPr>
          <w:bCs/>
          <w:sz w:val="28"/>
          <w:szCs w:val="28"/>
        </w:rPr>
      </w:pPr>
      <w:r>
        <w:rPr>
          <w:bCs/>
          <w:sz w:val="28"/>
          <w:szCs w:val="28"/>
        </w:rPr>
        <w:t>Вероятностный прогноз температурного режима на отопительный период 202</w:t>
      </w:r>
      <w:r w:rsidR="00872A7F">
        <w:rPr>
          <w:bCs/>
          <w:sz w:val="28"/>
          <w:szCs w:val="28"/>
        </w:rPr>
        <w:t>2</w:t>
      </w:r>
      <w:r>
        <w:rPr>
          <w:bCs/>
          <w:sz w:val="28"/>
          <w:szCs w:val="28"/>
        </w:rPr>
        <w:t>/202</w:t>
      </w:r>
      <w:r w:rsidR="00872A7F">
        <w:rPr>
          <w:bCs/>
          <w:sz w:val="28"/>
          <w:szCs w:val="28"/>
        </w:rPr>
        <w:t>3</w:t>
      </w:r>
      <w:r>
        <w:rPr>
          <w:bCs/>
          <w:sz w:val="28"/>
          <w:szCs w:val="28"/>
        </w:rPr>
        <w:t xml:space="preserve"> гг. для территории Республики Татарстан выглядит следующим образом:</w:t>
      </w:r>
    </w:p>
    <w:p w:rsidR="00872A7F" w:rsidRPr="00745048" w:rsidRDefault="00872A7F">
      <w:pPr>
        <w:shd w:val="clear" w:color="auto" w:fill="FFFFFF"/>
        <w:ind w:firstLine="708"/>
        <w:jc w:val="both"/>
        <w:rPr>
          <w:bCs/>
          <w:sz w:val="16"/>
          <w:szCs w:val="16"/>
        </w:rPr>
      </w:pPr>
    </w:p>
    <w:p w:rsidR="00AA6B6B" w:rsidRDefault="00AA6B6B" w:rsidP="0053000E">
      <w:pPr>
        <w:suppressAutoHyphens w:val="0"/>
        <w:ind w:firstLine="748"/>
        <w:jc w:val="both"/>
        <w:rPr>
          <w:bCs/>
          <w:sz w:val="28"/>
          <w:szCs w:val="24"/>
          <w:u w:val="single"/>
          <w:lang w:eastAsia="ru-RU"/>
        </w:rPr>
      </w:pPr>
    </w:p>
    <w:p w:rsidR="00AA6B6B" w:rsidRDefault="00AA6B6B" w:rsidP="0053000E">
      <w:pPr>
        <w:suppressAutoHyphens w:val="0"/>
        <w:ind w:firstLine="748"/>
        <w:jc w:val="both"/>
        <w:rPr>
          <w:bCs/>
          <w:sz w:val="28"/>
          <w:szCs w:val="24"/>
          <w:u w:val="single"/>
          <w:lang w:eastAsia="ru-RU"/>
        </w:rPr>
      </w:pPr>
    </w:p>
    <w:p w:rsidR="00AA6B6B" w:rsidRDefault="00AA6B6B" w:rsidP="0053000E">
      <w:pPr>
        <w:suppressAutoHyphens w:val="0"/>
        <w:ind w:firstLine="748"/>
        <w:jc w:val="both"/>
        <w:rPr>
          <w:bCs/>
          <w:sz w:val="28"/>
          <w:szCs w:val="24"/>
          <w:u w:val="single"/>
          <w:lang w:eastAsia="ru-RU"/>
        </w:rPr>
      </w:pPr>
    </w:p>
    <w:p w:rsidR="00AA6B6B" w:rsidRDefault="00AA6B6B" w:rsidP="0053000E">
      <w:pPr>
        <w:suppressAutoHyphens w:val="0"/>
        <w:ind w:firstLine="748"/>
        <w:jc w:val="both"/>
        <w:rPr>
          <w:bCs/>
          <w:sz w:val="28"/>
          <w:szCs w:val="24"/>
          <w:u w:val="single"/>
          <w:lang w:eastAsia="ru-RU"/>
        </w:rPr>
      </w:pPr>
    </w:p>
    <w:p w:rsidR="004E43B8" w:rsidRDefault="004E43B8" w:rsidP="0053000E">
      <w:pPr>
        <w:suppressAutoHyphens w:val="0"/>
        <w:ind w:firstLine="748"/>
        <w:jc w:val="both"/>
        <w:rPr>
          <w:bCs/>
          <w:sz w:val="28"/>
          <w:szCs w:val="24"/>
          <w:u w:val="single"/>
          <w:lang w:eastAsia="ru-RU"/>
        </w:rPr>
      </w:pPr>
    </w:p>
    <w:p w:rsidR="004E43B8" w:rsidRDefault="004E43B8" w:rsidP="0053000E">
      <w:pPr>
        <w:suppressAutoHyphens w:val="0"/>
        <w:ind w:firstLine="748"/>
        <w:jc w:val="both"/>
        <w:rPr>
          <w:bCs/>
          <w:sz w:val="28"/>
          <w:szCs w:val="24"/>
          <w:u w:val="single"/>
          <w:lang w:eastAsia="ru-RU"/>
        </w:rPr>
      </w:pPr>
    </w:p>
    <w:p w:rsidR="004E43B8" w:rsidRDefault="004E43B8" w:rsidP="0053000E">
      <w:pPr>
        <w:suppressAutoHyphens w:val="0"/>
        <w:ind w:firstLine="748"/>
        <w:jc w:val="both"/>
        <w:rPr>
          <w:bCs/>
          <w:sz w:val="28"/>
          <w:szCs w:val="24"/>
          <w:u w:val="single"/>
          <w:lang w:eastAsia="ru-RU"/>
        </w:rPr>
      </w:pPr>
    </w:p>
    <w:p w:rsidR="004E43B8" w:rsidRDefault="004E43B8" w:rsidP="0053000E">
      <w:pPr>
        <w:suppressAutoHyphens w:val="0"/>
        <w:ind w:firstLine="748"/>
        <w:jc w:val="both"/>
        <w:rPr>
          <w:bCs/>
          <w:sz w:val="28"/>
          <w:szCs w:val="24"/>
          <w:u w:val="single"/>
          <w:lang w:eastAsia="ru-RU"/>
        </w:rPr>
      </w:pPr>
    </w:p>
    <w:p w:rsidR="004E43B8" w:rsidRDefault="004E43B8" w:rsidP="0053000E">
      <w:pPr>
        <w:suppressAutoHyphens w:val="0"/>
        <w:ind w:firstLine="748"/>
        <w:jc w:val="both"/>
        <w:rPr>
          <w:bCs/>
          <w:sz w:val="28"/>
          <w:szCs w:val="24"/>
          <w:u w:val="single"/>
          <w:lang w:eastAsia="ru-RU"/>
        </w:rPr>
      </w:pPr>
    </w:p>
    <w:p w:rsidR="004E43B8" w:rsidRDefault="004E43B8" w:rsidP="0053000E">
      <w:pPr>
        <w:suppressAutoHyphens w:val="0"/>
        <w:ind w:firstLine="748"/>
        <w:jc w:val="both"/>
        <w:rPr>
          <w:bCs/>
          <w:sz w:val="28"/>
          <w:szCs w:val="24"/>
          <w:u w:val="single"/>
          <w:lang w:eastAsia="ru-RU"/>
        </w:rPr>
      </w:pPr>
    </w:p>
    <w:p w:rsidR="004E43B8" w:rsidRDefault="004E43B8" w:rsidP="0053000E">
      <w:pPr>
        <w:suppressAutoHyphens w:val="0"/>
        <w:ind w:firstLine="748"/>
        <w:jc w:val="both"/>
        <w:rPr>
          <w:bCs/>
          <w:sz w:val="28"/>
          <w:szCs w:val="24"/>
          <w:u w:val="single"/>
          <w:lang w:eastAsia="ru-RU"/>
        </w:rPr>
      </w:pPr>
    </w:p>
    <w:p w:rsidR="00AA6B6B" w:rsidRDefault="00AA6B6B" w:rsidP="0053000E">
      <w:pPr>
        <w:suppressAutoHyphens w:val="0"/>
        <w:ind w:firstLine="748"/>
        <w:jc w:val="both"/>
        <w:rPr>
          <w:bCs/>
          <w:sz w:val="28"/>
          <w:szCs w:val="24"/>
          <w:u w:val="single"/>
          <w:lang w:eastAsia="ru-RU"/>
        </w:rPr>
      </w:pPr>
    </w:p>
    <w:p w:rsidR="00AA6B6B" w:rsidRDefault="00AA6B6B" w:rsidP="0053000E">
      <w:pPr>
        <w:suppressAutoHyphens w:val="0"/>
        <w:ind w:firstLine="748"/>
        <w:jc w:val="both"/>
        <w:rPr>
          <w:bCs/>
          <w:sz w:val="28"/>
          <w:szCs w:val="24"/>
          <w:u w:val="single"/>
          <w:lang w:eastAsia="ru-RU"/>
        </w:rPr>
      </w:pPr>
    </w:p>
    <w:p w:rsidR="0053000E" w:rsidRPr="0053000E" w:rsidRDefault="0053000E" w:rsidP="0053000E">
      <w:pPr>
        <w:suppressAutoHyphens w:val="0"/>
        <w:ind w:firstLine="748"/>
        <w:jc w:val="both"/>
        <w:rPr>
          <w:bCs/>
          <w:sz w:val="28"/>
          <w:szCs w:val="24"/>
          <w:u w:val="single"/>
          <w:lang w:eastAsia="ru-RU"/>
        </w:rPr>
      </w:pPr>
      <w:r w:rsidRPr="0053000E">
        <w:rPr>
          <w:bCs/>
          <w:sz w:val="28"/>
          <w:szCs w:val="24"/>
          <w:u w:val="single"/>
          <w:lang w:eastAsia="ru-RU"/>
        </w:rPr>
        <w:lastRenderedPageBreak/>
        <w:t>Октябрь</w:t>
      </w:r>
    </w:p>
    <w:p w:rsidR="0053000E" w:rsidRPr="0053000E" w:rsidRDefault="0053000E" w:rsidP="0053000E">
      <w:pPr>
        <w:suppressAutoHyphens w:val="0"/>
        <w:jc w:val="center"/>
        <w:rPr>
          <w:sz w:val="24"/>
          <w:szCs w:val="24"/>
          <w:lang w:eastAsia="ru-RU"/>
        </w:rPr>
      </w:pPr>
      <w:r w:rsidRPr="0053000E">
        <w:rPr>
          <w:noProof/>
          <w:sz w:val="24"/>
          <w:szCs w:val="24"/>
          <w:lang w:eastAsia="ru-RU"/>
        </w:rPr>
        <w:drawing>
          <wp:inline distT="0" distB="0" distL="0" distR="0" wp14:anchorId="774FFA05" wp14:editId="52377ED6">
            <wp:extent cx="5672928" cy="303276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_oct.png"/>
                    <pic:cNvPicPr/>
                  </pic:nvPicPr>
                  <pic:blipFill rotWithShape="1">
                    <a:blip r:embed="rId9">
                      <a:extLst>
                        <a:ext uri="{28A0092B-C50C-407E-A947-70E740481C1C}">
                          <a14:useLocalDpi xmlns:a14="http://schemas.microsoft.com/office/drawing/2010/main" val="0"/>
                        </a:ext>
                      </a:extLst>
                    </a:blip>
                    <a:srcRect r="-337" b="4012"/>
                    <a:stretch/>
                  </pic:blipFill>
                  <pic:spPr bwMode="auto">
                    <a:xfrm>
                      <a:off x="0" y="0"/>
                      <a:ext cx="5773223" cy="3086378"/>
                    </a:xfrm>
                    <a:prstGeom prst="rect">
                      <a:avLst/>
                    </a:prstGeom>
                    <a:ln>
                      <a:noFill/>
                    </a:ln>
                    <a:extLst>
                      <a:ext uri="{53640926-AAD7-44D8-BBD7-CCE9431645EC}">
                        <a14:shadowObscured xmlns:a14="http://schemas.microsoft.com/office/drawing/2010/main"/>
                      </a:ext>
                    </a:extLst>
                  </pic:spPr>
                </pic:pic>
              </a:graphicData>
            </a:graphic>
          </wp:inline>
        </w:drawing>
      </w:r>
    </w:p>
    <w:p w:rsidR="0053000E" w:rsidRPr="0053000E" w:rsidRDefault="0053000E" w:rsidP="0053000E">
      <w:pPr>
        <w:suppressAutoHyphens w:val="0"/>
        <w:jc w:val="center"/>
        <w:rPr>
          <w:sz w:val="24"/>
          <w:szCs w:val="24"/>
          <w:lang w:eastAsia="ru-RU"/>
        </w:rPr>
      </w:pPr>
      <w:r w:rsidRPr="0053000E">
        <w:rPr>
          <w:sz w:val="24"/>
          <w:szCs w:val="24"/>
          <w:lang w:eastAsia="ru-RU"/>
        </w:rPr>
        <w:t>Рис. 1</w:t>
      </w:r>
    </w:p>
    <w:p w:rsidR="0053000E" w:rsidRPr="0053000E" w:rsidRDefault="0053000E" w:rsidP="0053000E">
      <w:pPr>
        <w:suppressAutoHyphens w:val="0"/>
        <w:jc w:val="center"/>
        <w:rPr>
          <w:sz w:val="24"/>
          <w:szCs w:val="24"/>
          <w:lang w:eastAsia="ru-RU"/>
        </w:rPr>
      </w:pPr>
    </w:p>
    <w:p w:rsidR="0053000E" w:rsidRPr="0053000E" w:rsidRDefault="0053000E" w:rsidP="0053000E">
      <w:pPr>
        <w:tabs>
          <w:tab w:val="left" w:pos="851"/>
        </w:tabs>
        <w:suppressAutoHyphens w:val="0"/>
        <w:ind w:firstLine="851"/>
        <w:jc w:val="both"/>
        <w:rPr>
          <w:i/>
          <w:sz w:val="28"/>
          <w:szCs w:val="24"/>
          <w:lang w:eastAsia="ru-RU"/>
        </w:rPr>
      </w:pPr>
      <w:r w:rsidRPr="0053000E">
        <w:rPr>
          <w:sz w:val="28"/>
          <w:szCs w:val="28"/>
          <w:lang w:eastAsia="ru-RU"/>
        </w:rPr>
        <w:t>На территории Республики Татарстан температурный режим в октябре 202</w:t>
      </w:r>
      <w:r w:rsidR="001C4CAB">
        <w:rPr>
          <w:sz w:val="28"/>
          <w:szCs w:val="28"/>
          <w:lang w:eastAsia="ru-RU"/>
        </w:rPr>
        <w:t>2</w:t>
      </w:r>
      <w:r w:rsidRPr="0053000E">
        <w:rPr>
          <w:sz w:val="28"/>
          <w:szCs w:val="28"/>
          <w:lang w:eastAsia="ru-RU"/>
        </w:rPr>
        <w:t xml:space="preserve"> года ожидается около нормы (норма для территории Республики Татарстан в октябре - 3,1 гр. тепла).</w:t>
      </w:r>
    </w:p>
    <w:p w:rsidR="00AA6B6B" w:rsidRDefault="00AA6B6B" w:rsidP="0053000E">
      <w:pPr>
        <w:suppressAutoHyphens w:val="0"/>
        <w:ind w:firstLine="748"/>
        <w:jc w:val="both"/>
        <w:rPr>
          <w:bCs/>
          <w:sz w:val="28"/>
          <w:szCs w:val="24"/>
          <w:u w:val="single"/>
          <w:lang w:eastAsia="ru-RU"/>
        </w:rPr>
      </w:pPr>
    </w:p>
    <w:p w:rsidR="0053000E" w:rsidRPr="001C4CAB" w:rsidRDefault="0053000E" w:rsidP="0053000E">
      <w:pPr>
        <w:suppressAutoHyphens w:val="0"/>
        <w:ind w:firstLine="748"/>
        <w:jc w:val="both"/>
        <w:rPr>
          <w:bCs/>
          <w:sz w:val="28"/>
          <w:szCs w:val="24"/>
          <w:u w:val="single"/>
          <w:lang w:eastAsia="ru-RU"/>
        </w:rPr>
      </w:pPr>
      <w:r w:rsidRPr="001C4CAB">
        <w:rPr>
          <w:bCs/>
          <w:sz w:val="28"/>
          <w:szCs w:val="24"/>
          <w:u w:val="single"/>
          <w:lang w:eastAsia="ru-RU"/>
        </w:rPr>
        <w:t>Ноябрь</w:t>
      </w:r>
    </w:p>
    <w:p w:rsidR="0053000E" w:rsidRPr="001C4CAB" w:rsidRDefault="0053000E" w:rsidP="0053000E">
      <w:pPr>
        <w:suppressAutoHyphens w:val="0"/>
        <w:jc w:val="center"/>
        <w:rPr>
          <w:sz w:val="24"/>
          <w:szCs w:val="24"/>
          <w:lang w:eastAsia="ru-RU"/>
        </w:rPr>
      </w:pPr>
      <w:r w:rsidRPr="001C4CAB">
        <w:rPr>
          <w:noProof/>
          <w:sz w:val="24"/>
          <w:szCs w:val="24"/>
          <w:lang w:eastAsia="ru-RU"/>
        </w:rPr>
        <w:drawing>
          <wp:inline distT="0" distB="0" distL="0" distR="0" wp14:anchorId="2EF6E045" wp14:editId="5006764E">
            <wp:extent cx="5986706" cy="31851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1_nov.png"/>
                    <pic:cNvPicPr/>
                  </pic:nvPicPr>
                  <pic:blipFill rotWithShape="1">
                    <a:blip r:embed="rId10">
                      <a:extLst>
                        <a:ext uri="{28A0092B-C50C-407E-A947-70E740481C1C}">
                          <a14:useLocalDpi xmlns:a14="http://schemas.microsoft.com/office/drawing/2010/main" val="0"/>
                        </a:ext>
                      </a:extLst>
                    </a:blip>
                    <a:srcRect l="-1" r="-980" b="3860"/>
                    <a:stretch/>
                  </pic:blipFill>
                  <pic:spPr bwMode="auto">
                    <a:xfrm>
                      <a:off x="0" y="0"/>
                      <a:ext cx="6002269" cy="3193440"/>
                    </a:xfrm>
                    <a:prstGeom prst="rect">
                      <a:avLst/>
                    </a:prstGeom>
                    <a:ln>
                      <a:noFill/>
                    </a:ln>
                    <a:extLst>
                      <a:ext uri="{53640926-AAD7-44D8-BBD7-CCE9431645EC}">
                        <a14:shadowObscured xmlns:a14="http://schemas.microsoft.com/office/drawing/2010/main"/>
                      </a:ext>
                    </a:extLst>
                  </pic:spPr>
                </pic:pic>
              </a:graphicData>
            </a:graphic>
          </wp:inline>
        </w:drawing>
      </w:r>
    </w:p>
    <w:p w:rsidR="0053000E" w:rsidRDefault="0053000E" w:rsidP="0053000E">
      <w:pPr>
        <w:suppressAutoHyphens w:val="0"/>
        <w:jc w:val="center"/>
        <w:rPr>
          <w:sz w:val="24"/>
          <w:szCs w:val="24"/>
          <w:lang w:eastAsia="ru-RU"/>
        </w:rPr>
      </w:pPr>
      <w:r w:rsidRPr="001C4CAB">
        <w:rPr>
          <w:sz w:val="24"/>
          <w:szCs w:val="24"/>
          <w:lang w:eastAsia="ru-RU"/>
        </w:rPr>
        <w:t>Рис. 2</w:t>
      </w:r>
    </w:p>
    <w:p w:rsidR="00745048" w:rsidRDefault="00745048" w:rsidP="0053000E">
      <w:pPr>
        <w:suppressAutoHyphens w:val="0"/>
        <w:jc w:val="center"/>
        <w:rPr>
          <w:sz w:val="24"/>
          <w:szCs w:val="24"/>
          <w:lang w:eastAsia="ru-RU"/>
        </w:rPr>
      </w:pPr>
    </w:p>
    <w:p w:rsidR="00745048" w:rsidRPr="001C4CAB" w:rsidRDefault="00745048" w:rsidP="00745048">
      <w:pPr>
        <w:tabs>
          <w:tab w:val="left" w:pos="851"/>
        </w:tabs>
        <w:suppressAutoHyphens w:val="0"/>
        <w:ind w:firstLine="851"/>
        <w:jc w:val="both"/>
        <w:rPr>
          <w:i/>
          <w:sz w:val="28"/>
          <w:szCs w:val="24"/>
          <w:lang w:eastAsia="ru-RU"/>
        </w:rPr>
      </w:pPr>
      <w:r w:rsidRPr="001C4CAB">
        <w:rPr>
          <w:sz w:val="28"/>
          <w:szCs w:val="28"/>
          <w:lang w:eastAsia="ru-RU"/>
        </w:rPr>
        <w:t>На территории Республики Татарстан температурный режим в ноябре 20</w:t>
      </w:r>
      <w:r>
        <w:rPr>
          <w:sz w:val="28"/>
          <w:szCs w:val="28"/>
          <w:lang w:eastAsia="ru-RU"/>
        </w:rPr>
        <w:t>22</w:t>
      </w:r>
      <w:r w:rsidRPr="001C4CAB">
        <w:rPr>
          <w:sz w:val="28"/>
          <w:szCs w:val="28"/>
          <w:lang w:eastAsia="ru-RU"/>
        </w:rPr>
        <w:t xml:space="preserve"> года ожидается около среднемноголетнего значения (норма для территории Республики Татарстан в ноябре - 3,7 гр. мороза).</w:t>
      </w:r>
    </w:p>
    <w:p w:rsidR="00745048" w:rsidRPr="006851B8" w:rsidRDefault="00745048" w:rsidP="006851B8">
      <w:pPr>
        <w:suppressAutoHyphens w:val="0"/>
        <w:rPr>
          <w:sz w:val="28"/>
          <w:szCs w:val="28"/>
          <w:lang w:eastAsia="ru-RU"/>
        </w:rPr>
      </w:pPr>
    </w:p>
    <w:p w:rsidR="00AA6B6B" w:rsidRDefault="00AA6B6B" w:rsidP="00745048">
      <w:pPr>
        <w:suppressAutoHyphens w:val="0"/>
        <w:ind w:firstLine="748"/>
        <w:jc w:val="both"/>
        <w:rPr>
          <w:kern w:val="1"/>
          <w:sz w:val="28"/>
          <w:szCs w:val="28"/>
          <w:u w:val="single"/>
          <w:lang w:eastAsia="ru-RU" w:bidi="ru-RU"/>
        </w:rPr>
      </w:pPr>
    </w:p>
    <w:p w:rsidR="00745048" w:rsidRPr="00745048" w:rsidRDefault="00745048" w:rsidP="00745048">
      <w:pPr>
        <w:suppressAutoHyphens w:val="0"/>
        <w:ind w:firstLine="748"/>
        <w:jc w:val="both"/>
        <w:rPr>
          <w:kern w:val="1"/>
          <w:sz w:val="28"/>
          <w:szCs w:val="28"/>
          <w:u w:val="single"/>
          <w:lang w:eastAsia="ru-RU" w:bidi="ru-RU"/>
        </w:rPr>
      </w:pPr>
      <w:r w:rsidRPr="00745048">
        <w:rPr>
          <w:kern w:val="1"/>
          <w:sz w:val="28"/>
          <w:szCs w:val="28"/>
          <w:u w:val="single"/>
          <w:lang w:eastAsia="ru-RU" w:bidi="ru-RU"/>
        </w:rPr>
        <w:lastRenderedPageBreak/>
        <w:t>Декабрь</w:t>
      </w:r>
    </w:p>
    <w:p w:rsidR="00745048" w:rsidRPr="00745048" w:rsidRDefault="00745048" w:rsidP="00745048">
      <w:pPr>
        <w:suppressAutoHyphens w:val="0"/>
        <w:ind w:left="-540"/>
        <w:jc w:val="center"/>
        <w:rPr>
          <w:sz w:val="24"/>
          <w:szCs w:val="24"/>
          <w:lang w:eastAsia="ru-RU"/>
        </w:rPr>
      </w:pPr>
      <w:r w:rsidRPr="00745048">
        <w:rPr>
          <w:noProof/>
          <w:sz w:val="24"/>
          <w:szCs w:val="24"/>
          <w:lang w:eastAsia="ru-RU"/>
        </w:rPr>
        <w:drawing>
          <wp:inline distT="0" distB="0" distL="0" distR="0" wp14:anchorId="478BA00A" wp14:editId="528783E3">
            <wp:extent cx="6164931" cy="327660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1_dec.png"/>
                    <pic:cNvPicPr/>
                  </pic:nvPicPr>
                  <pic:blipFill rotWithShape="1">
                    <a:blip r:embed="rId11">
                      <a:extLst>
                        <a:ext uri="{28A0092B-C50C-407E-A947-70E740481C1C}">
                          <a14:useLocalDpi xmlns:a14="http://schemas.microsoft.com/office/drawing/2010/main" val="0"/>
                        </a:ext>
                      </a:extLst>
                    </a:blip>
                    <a:srcRect r="-774" b="4155"/>
                    <a:stretch/>
                  </pic:blipFill>
                  <pic:spPr bwMode="auto">
                    <a:xfrm>
                      <a:off x="0" y="0"/>
                      <a:ext cx="6183509" cy="3286474"/>
                    </a:xfrm>
                    <a:prstGeom prst="rect">
                      <a:avLst/>
                    </a:prstGeom>
                    <a:ln>
                      <a:noFill/>
                    </a:ln>
                    <a:extLst>
                      <a:ext uri="{53640926-AAD7-44D8-BBD7-CCE9431645EC}">
                        <a14:shadowObscured xmlns:a14="http://schemas.microsoft.com/office/drawing/2010/main"/>
                      </a:ext>
                    </a:extLst>
                  </pic:spPr>
                </pic:pic>
              </a:graphicData>
            </a:graphic>
          </wp:inline>
        </w:drawing>
      </w:r>
    </w:p>
    <w:p w:rsidR="00745048" w:rsidRPr="00745048" w:rsidRDefault="00745048" w:rsidP="00745048">
      <w:pPr>
        <w:suppressAutoHyphens w:val="0"/>
        <w:ind w:left="-540"/>
        <w:jc w:val="center"/>
        <w:rPr>
          <w:sz w:val="24"/>
          <w:szCs w:val="24"/>
          <w:lang w:eastAsia="ru-RU"/>
        </w:rPr>
      </w:pPr>
      <w:r w:rsidRPr="00745048">
        <w:rPr>
          <w:sz w:val="24"/>
          <w:szCs w:val="24"/>
          <w:lang w:eastAsia="ru-RU"/>
        </w:rPr>
        <w:t>Рис. 3</w:t>
      </w:r>
    </w:p>
    <w:p w:rsidR="00745048" w:rsidRPr="00745048" w:rsidRDefault="00745048" w:rsidP="006851B8">
      <w:pPr>
        <w:suppressAutoHyphens w:val="0"/>
        <w:rPr>
          <w:b/>
          <w:sz w:val="28"/>
          <w:szCs w:val="28"/>
          <w:lang w:eastAsia="ru-RU"/>
        </w:rPr>
      </w:pPr>
    </w:p>
    <w:p w:rsidR="00745048" w:rsidRPr="00745048" w:rsidRDefault="00745048" w:rsidP="00745048">
      <w:pPr>
        <w:tabs>
          <w:tab w:val="left" w:pos="851"/>
        </w:tabs>
        <w:suppressAutoHyphens w:val="0"/>
        <w:ind w:firstLine="851"/>
        <w:jc w:val="both"/>
        <w:rPr>
          <w:i/>
          <w:sz w:val="28"/>
          <w:szCs w:val="24"/>
          <w:lang w:eastAsia="ru-RU"/>
        </w:rPr>
      </w:pPr>
      <w:r w:rsidRPr="00745048">
        <w:rPr>
          <w:sz w:val="28"/>
          <w:szCs w:val="28"/>
          <w:lang w:eastAsia="ru-RU"/>
        </w:rPr>
        <w:t>На территории Республики Татарстан температурный режим в декабре 2022 года ожидается - ниже нормы (норма для территории Республики Татарстан в декабре - 9,6 гр. мороза).</w:t>
      </w:r>
    </w:p>
    <w:p w:rsidR="00745048" w:rsidRPr="001C4CAB" w:rsidRDefault="00745048" w:rsidP="0053000E">
      <w:pPr>
        <w:suppressAutoHyphens w:val="0"/>
        <w:jc w:val="center"/>
        <w:rPr>
          <w:sz w:val="24"/>
          <w:szCs w:val="24"/>
          <w:lang w:eastAsia="ru-RU"/>
        </w:rPr>
      </w:pPr>
    </w:p>
    <w:p w:rsidR="00745048" w:rsidRPr="00745048" w:rsidRDefault="00745048" w:rsidP="00745048">
      <w:pPr>
        <w:suppressAutoHyphens w:val="0"/>
        <w:ind w:firstLine="748"/>
        <w:jc w:val="both"/>
        <w:rPr>
          <w:b/>
          <w:bCs/>
          <w:sz w:val="28"/>
          <w:szCs w:val="28"/>
          <w:u w:val="single"/>
          <w:lang w:eastAsia="ru-RU"/>
        </w:rPr>
      </w:pPr>
      <w:r w:rsidRPr="00745048">
        <w:rPr>
          <w:kern w:val="1"/>
          <w:sz w:val="28"/>
          <w:szCs w:val="28"/>
          <w:u w:val="single"/>
          <w:lang/>
        </w:rPr>
        <w:t>Январь</w:t>
      </w:r>
    </w:p>
    <w:p w:rsidR="00745048" w:rsidRPr="00745048" w:rsidRDefault="00745048" w:rsidP="00745048">
      <w:pPr>
        <w:suppressAutoHyphens w:val="0"/>
        <w:jc w:val="center"/>
        <w:rPr>
          <w:sz w:val="24"/>
          <w:szCs w:val="24"/>
          <w:lang w:eastAsia="ru-RU"/>
        </w:rPr>
      </w:pPr>
      <w:r w:rsidRPr="00AF1882">
        <w:rPr>
          <w:noProof/>
          <w:sz w:val="24"/>
          <w:szCs w:val="24"/>
          <w:lang w:eastAsia="ru-RU"/>
        </w:rPr>
        <w:drawing>
          <wp:inline distT="0" distB="0" distL="0" distR="0" wp14:anchorId="64C36610" wp14:editId="372F5D9D">
            <wp:extent cx="6263185" cy="3314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2_jan.png"/>
                    <pic:cNvPicPr/>
                  </pic:nvPicPr>
                  <pic:blipFill rotWithShape="1">
                    <a:blip r:embed="rId12">
                      <a:extLst>
                        <a:ext uri="{28A0092B-C50C-407E-A947-70E740481C1C}">
                          <a14:useLocalDpi xmlns:a14="http://schemas.microsoft.com/office/drawing/2010/main" val="0"/>
                        </a:ext>
                      </a:extLst>
                    </a:blip>
                    <a:srcRect r="-1290" b="4073"/>
                    <a:stretch/>
                  </pic:blipFill>
                  <pic:spPr bwMode="auto">
                    <a:xfrm>
                      <a:off x="0" y="0"/>
                      <a:ext cx="6289140" cy="3328436"/>
                    </a:xfrm>
                    <a:prstGeom prst="rect">
                      <a:avLst/>
                    </a:prstGeom>
                    <a:ln>
                      <a:noFill/>
                    </a:ln>
                    <a:extLst>
                      <a:ext uri="{53640926-AAD7-44D8-BBD7-CCE9431645EC}">
                        <a14:shadowObscured xmlns:a14="http://schemas.microsoft.com/office/drawing/2010/main"/>
                      </a:ext>
                    </a:extLst>
                  </pic:spPr>
                </pic:pic>
              </a:graphicData>
            </a:graphic>
          </wp:inline>
        </w:drawing>
      </w:r>
    </w:p>
    <w:p w:rsidR="00745048" w:rsidRPr="00745048" w:rsidRDefault="00745048" w:rsidP="00745048">
      <w:pPr>
        <w:suppressAutoHyphens w:val="0"/>
        <w:jc w:val="center"/>
        <w:rPr>
          <w:sz w:val="24"/>
          <w:szCs w:val="24"/>
          <w:lang w:eastAsia="ru-RU"/>
        </w:rPr>
      </w:pPr>
      <w:r w:rsidRPr="00745048">
        <w:rPr>
          <w:sz w:val="24"/>
          <w:szCs w:val="24"/>
          <w:lang w:eastAsia="ru-RU"/>
        </w:rPr>
        <w:t>Рис. 4</w:t>
      </w:r>
    </w:p>
    <w:p w:rsidR="00745048" w:rsidRPr="00745048" w:rsidRDefault="00745048" w:rsidP="00745048">
      <w:pPr>
        <w:suppressAutoHyphens w:val="0"/>
        <w:ind w:firstLine="284"/>
        <w:jc w:val="both"/>
        <w:rPr>
          <w:sz w:val="28"/>
          <w:szCs w:val="28"/>
          <w:lang w:eastAsia="ru-RU"/>
        </w:rPr>
      </w:pPr>
    </w:p>
    <w:p w:rsidR="00AF363A" w:rsidRPr="00AF363A" w:rsidRDefault="00AF363A" w:rsidP="00AF363A">
      <w:pPr>
        <w:tabs>
          <w:tab w:val="left" w:pos="851"/>
        </w:tabs>
        <w:suppressAutoHyphens w:val="0"/>
        <w:ind w:firstLine="851"/>
        <w:jc w:val="both"/>
        <w:rPr>
          <w:i/>
          <w:sz w:val="28"/>
          <w:szCs w:val="24"/>
          <w:lang w:eastAsia="ru-RU"/>
        </w:rPr>
      </w:pPr>
      <w:r w:rsidRPr="00AF363A">
        <w:rPr>
          <w:sz w:val="28"/>
          <w:szCs w:val="28"/>
          <w:lang w:eastAsia="ru-RU"/>
        </w:rPr>
        <w:t>На территории Республики Татарстан температурный режим в январе 20</w:t>
      </w:r>
      <w:r w:rsidR="00AF1882">
        <w:rPr>
          <w:sz w:val="28"/>
          <w:szCs w:val="28"/>
          <w:lang w:eastAsia="ru-RU"/>
        </w:rPr>
        <w:t>23</w:t>
      </w:r>
      <w:r w:rsidRPr="00AF363A">
        <w:rPr>
          <w:sz w:val="28"/>
          <w:szCs w:val="28"/>
          <w:lang w:eastAsia="ru-RU"/>
        </w:rPr>
        <w:t xml:space="preserve"> года ожидается близким к климатической норме (норма для территории Республики Татарстан в январе - 13,6 гр. мороза).</w:t>
      </w:r>
    </w:p>
    <w:p w:rsidR="005209A9" w:rsidRPr="005209A9" w:rsidRDefault="005209A9" w:rsidP="005209A9">
      <w:pPr>
        <w:suppressAutoHyphens w:val="0"/>
        <w:ind w:firstLine="748"/>
        <w:jc w:val="both"/>
        <w:rPr>
          <w:kern w:val="1"/>
          <w:sz w:val="28"/>
          <w:szCs w:val="28"/>
          <w:u w:val="single"/>
          <w:lang w:eastAsia="ru-RU" w:bidi="ru-RU"/>
        </w:rPr>
      </w:pPr>
      <w:r w:rsidRPr="005209A9">
        <w:rPr>
          <w:kern w:val="1"/>
          <w:sz w:val="28"/>
          <w:szCs w:val="28"/>
          <w:u w:val="single"/>
          <w:lang w:eastAsia="ru-RU" w:bidi="ru-RU"/>
        </w:rPr>
        <w:lastRenderedPageBreak/>
        <w:t>Февраль</w:t>
      </w:r>
    </w:p>
    <w:p w:rsidR="005209A9" w:rsidRPr="005209A9" w:rsidRDefault="005209A9" w:rsidP="005209A9">
      <w:pPr>
        <w:suppressAutoHyphens w:val="0"/>
        <w:jc w:val="center"/>
        <w:rPr>
          <w:kern w:val="1"/>
          <w:sz w:val="28"/>
          <w:szCs w:val="28"/>
          <w:u w:val="single"/>
          <w:lang w:eastAsia="ru-RU" w:bidi="ru-RU"/>
        </w:rPr>
      </w:pPr>
      <w:r w:rsidRPr="005209A9">
        <w:rPr>
          <w:noProof/>
          <w:kern w:val="1"/>
          <w:sz w:val="28"/>
          <w:szCs w:val="28"/>
          <w:u w:val="single"/>
          <w:lang w:eastAsia="ru-RU"/>
        </w:rPr>
        <w:drawing>
          <wp:inline distT="0" distB="0" distL="0" distR="0" wp14:anchorId="5AA4FEC1" wp14:editId="06CE116D">
            <wp:extent cx="6136563" cy="3276453"/>
            <wp:effectExtent l="0" t="0" r="0" b="635"/>
            <wp:docPr id="15" name="Рисунок 15" descr="20170919030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709190305 (1)"/>
                    <pic:cNvPicPr>
                      <a:picLocks noChangeAspect="1" noChangeArrowheads="1"/>
                    </pic:cNvPicPr>
                  </pic:nvPicPr>
                  <pic:blipFill rotWithShape="1">
                    <a:blip r:embed="rId13">
                      <a:extLst>
                        <a:ext uri="{28A0092B-C50C-407E-A947-70E740481C1C}">
                          <a14:useLocalDpi xmlns:a14="http://schemas.microsoft.com/office/drawing/2010/main" val="0"/>
                        </a:ext>
                      </a:extLst>
                    </a:blip>
                    <a:srcRect r="-148" b="4133"/>
                    <a:stretch/>
                  </pic:blipFill>
                  <pic:spPr bwMode="auto">
                    <a:xfrm>
                      <a:off x="0" y="0"/>
                      <a:ext cx="6162968" cy="3290551"/>
                    </a:xfrm>
                    <a:prstGeom prst="rect">
                      <a:avLst/>
                    </a:prstGeom>
                    <a:noFill/>
                    <a:ln>
                      <a:noFill/>
                    </a:ln>
                    <a:extLst>
                      <a:ext uri="{53640926-AAD7-44D8-BBD7-CCE9431645EC}">
                        <a14:shadowObscured xmlns:a14="http://schemas.microsoft.com/office/drawing/2010/main"/>
                      </a:ext>
                    </a:extLst>
                  </pic:spPr>
                </pic:pic>
              </a:graphicData>
            </a:graphic>
          </wp:inline>
        </w:drawing>
      </w:r>
    </w:p>
    <w:p w:rsidR="005209A9" w:rsidRPr="005209A9" w:rsidRDefault="005209A9" w:rsidP="005209A9">
      <w:pPr>
        <w:suppressAutoHyphens w:val="0"/>
        <w:jc w:val="center"/>
        <w:rPr>
          <w:kern w:val="1"/>
          <w:sz w:val="28"/>
          <w:szCs w:val="28"/>
          <w:u w:val="single"/>
          <w:lang w:eastAsia="ru-RU" w:bidi="ru-RU"/>
        </w:rPr>
      </w:pPr>
      <w:r w:rsidRPr="005209A9">
        <w:rPr>
          <w:sz w:val="24"/>
          <w:szCs w:val="24"/>
          <w:lang w:eastAsia="ru-RU"/>
        </w:rPr>
        <w:t>Рис. 5</w:t>
      </w:r>
    </w:p>
    <w:p w:rsidR="005209A9" w:rsidRPr="005209A9" w:rsidRDefault="005209A9" w:rsidP="006851B8">
      <w:pPr>
        <w:suppressAutoHyphens w:val="0"/>
        <w:rPr>
          <w:sz w:val="28"/>
          <w:szCs w:val="28"/>
          <w:lang w:eastAsia="ru-RU"/>
        </w:rPr>
      </w:pPr>
    </w:p>
    <w:p w:rsidR="005209A9" w:rsidRPr="005209A9" w:rsidRDefault="005209A9" w:rsidP="005209A9">
      <w:pPr>
        <w:tabs>
          <w:tab w:val="left" w:pos="851"/>
        </w:tabs>
        <w:suppressAutoHyphens w:val="0"/>
        <w:ind w:firstLine="851"/>
        <w:jc w:val="both"/>
        <w:rPr>
          <w:i/>
          <w:sz w:val="28"/>
          <w:szCs w:val="24"/>
          <w:lang w:eastAsia="ru-RU"/>
        </w:rPr>
      </w:pPr>
      <w:r w:rsidRPr="005209A9">
        <w:rPr>
          <w:sz w:val="28"/>
          <w:szCs w:val="28"/>
          <w:lang w:eastAsia="ru-RU"/>
        </w:rPr>
        <w:t>На территории Республики Татарстан температурный режим в феврале 2023 года ожидается близким к климатической норме (норма для территории Республики Татарстан в феврале - 12,3 гр. мороза).</w:t>
      </w:r>
    </w:p>
    <w:p w:rsidR="006851B8" w:rsidRDefault="006851B8" w:rsidP="006851B8">
      <w:pPr>
        <w:suppressAutoHyphens w:val="0"/>
        <w:ind w:firstLine="748"/>
        <w:jc w:val="both"/>
        <w:rPr>
          <w:color w:val="FF0000"/>
          <w:kern w:val="1"/>
          <w:sz w:val="28"/>
          <w:szCs w:val="28"/>
          <w:u w:val="single"/>
          <w:lang w:eastAsia="ru-RU" w:bidi="ru-RU"/>
        </w:rPr>
      </w:pPr>
    </w:p>
    <w:p w:rsidR="006851B8" w:rsidRPr="006851B8" w:rsidRDefault="006851B8" w:rsidP="006851B8">
      <w:pPr>
        <w:suppressAutoHyphens w:val="0"/>
        <w:ind w:firstLine="748"/>
        <w:jc w:val="both"/>
        <w:rPr>
          <w:kern w:val="1"/>
          <w:sz w:val="28"/>
          <w:szCs w:val="28"/>
          <w:u w:val="single"/>
          <w:lang w:eastAsia="ru-RU" w:bidi="ru-RU"/>
        </w:rPr>
      </w:pPr>
      <w:r w:rsidRPr="006851B8">
        <w:rPr>
          <w:kern w:val="1"/>
          <w:sz w:val="28"/>
          <w:szCs w:val="28"/>
          <w:u w:val="single"/>
          <w:lang w:eastAsia="ru-RU" w:bidi="ru-RU"/>
        </w:rPr>
        <w:t>Март</w:t>
      </w:r>
    </w:p>
    <w:p w:rsidR="006851B8" w:rsidRPr="006851B8" w:rsidRDefault="006851B8" w:rsidP="006851B8">
      <w:pPr>
        <w:suppressAutoHyphens w:val="0"/>
        <w:ind w:firstLine="748"/>
        <w:jc w:val="center"/>
        <w:rPr>
          <w:kern w:val="1"/>
          <w:sz w:val="28"/>
          <w:szCs w:val="28"/>
          <w:lang w:eastAsia="ru-RU" w:bidi="ru-RU"/>
        </w:rPr>
      </w:pPr>
      <w:r w:rsidRPr="006851B8">
        <w:rPr>
          <w:noProof/>
          <w:kern w:val="1"/>
          <w:sz w:val="28"/>
          <w:szCs w:val="28"/>
          <w:lang w:eastAsia="ru-RU"/>
        </w:rPr>
        <w:drawing>
          <wp:inline distT="0" distB="0" distL="0" distR="0" wp14:anchorId="24825E13" wp14:editId="385FD392">
            <wp:extent cx="5826125" cy="3093590"/>
            <wp:effectExtent l="0" t="0" r="3175" b="0"/>
            <wp:docPr id="16" name="Рисунок 16" descr="20170919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709190306"/>
                    <pic:cNvPicPr>
                      <a:picLocks noChangeAspect="1" noChangeArrowheads="1"/>
                    </pic:cNvPicPr>
                  </pic:nvPicPr>
                  <pic:blipFill rotWithShape="1">
                    <a:blip r:embed="rId14">
                      <a:extLst>
                        <a:ext uri="{28A0092B-C50C-407E-A947-70E740481C1C}">
                          <a14:useLocalDpi xmlns:a14="http://schemas.microsoft.com/office/drawing/2010/main" val="0"/>
                        </a:ext>
                      </a:extLst>
                    </a:blip>
                    <a:srcRect r="-141" b="4798"/>
                    <a:stretch/>
                  </pic:blipFill>
                  <pic:spPr bwMode="auto">
                    <a:xfrm>
                      <a:off x="0" y="0"/>
                      <a:ext cx="5902219" cy="3133995"/>
                    </a:xfrm>
                    <a:prstGeom prst="rect">
                      <a:avLst/>
                    </a:prstGeom>
                    <a:noFill/>
                    <a:ln>
                      <a:noFill/>
                    </a:ln>
                    <a:extLst>
                      <a:ext uri="{53640926-AAD7-44D8-BBD7-CCE9431645EC}">
                        <a14:shadowObscured xmlns:a14="http://schemas.microsoft.com/office/drawing/2010/main"/>
                      </a:ext>
                    </a:extLst>
                  </pic:spPr>
                </pic:pic>
              </a:graphicData>
            </a:graphic>
          </wp:inline>
        </w:drawing>
      </w:r>
    </w:p>
    <w:p w:rsidR="006851B8" w:rsidRPr="006851B8" w:rsidRDefault="006851B8" w:rsidP="006851B8">
      <w:pPr>
        <w:suppressAutoHyphens w:val="0"/>
        <w:jc w:val="center"/>
        <w:rPr>
          <w:sz w:val="24"/>
          <w:szCs w:val="24"/>
          <w:lang w:eastAsia="ru-RU"/>
        </w:rPr>
      </w:pPr>
      <w:r w:rsidRPr="006851B8">
        <w:rPr>
          <w:sz w:val="24"/>
          <w:szCs w:val="24"/>
          <w:lang w:eastAsia="ru-RU"/>
        </w:rPr>
        <w:t>Рис. 6</w:t>
      </w:r>
    </w:p>
    <w:p w:rsidR="006851B8" w:rsidRPr="006851B8" w:rsidRDefault="006851B8" w:rsidP="006851B8">
      <w:pPr>
        <w:suppressAutoHyphens w:val="0"/>
        <w:ind w:firstLine="284"/>
        <w:jc w:val="both"/>
        <w:rPr>
          <w:sz w:val="28"/>
          <w:szCs w:val="28"/>
          <w:lang w:eastAsia="ru-RU"/>
        </w:rPr>
      </w:pPr>
    </w:p>
    <w:p w:rsidR="006851B8" w:rsidRDefault="006851B8" w:rsidP="006851B8">
      <w:pPr>
        <w:tabs>
          <w:tab w:val="left" w:pos="851"/>
        </w:tabs>
        <w:suppressAutoHyphens w:val="0"/>
        <w:ind w:firstLine="851"/>
        <w:jc w:val="both"/>
        <w:rPr>
          <w:sz w:val="28"/>
          <w:szCs w:val="28"/>
          <w:lang w:eastAsia="ru-RU"/>
        </w:rPr>
      </w:pPr>
      <w:r w:rsidRPr="006851B8">
        <w:rPr>
          <w:sz w:val="28"/>
          <w:szCs w:val="28"/>
          <w:lang w:eastAsia="ru-RU"/>
        </w:rPr>
        <w:t>На территории Республики Татарстан температурный режим в марте 2023 года ожидается около климатической нормы (норма для территории Республики Татарстан в марте - 5,7 гр. мороза).</w:t>
      </w:r>
    </w:p>
    <w:p w:rsidR="006851B8" w:rsidRPr="006851B8" w:rsidRDefault="006851B8" w:rsidP="006851B8">
      <w:pPr>
        <w:tabs>
          <w:tab w:val="left" w:pos="851"/>
        </w:tabs>
        <w:suppressAutoHyphens w:val="0"/>
        <w:jc w:val="both"/>
        <w:rPr>
          <w:sz w:val="28"/>
          <w:szCs w:val="24"/>
          <w:lang w:eastAsia="ru-RU"/>
        </w:rPr>
      </w:pPr>
    </w:p>
    <w:p w:rsidR="00C05E71" w:rsidRDefault="009D5FA1">
      <w:pPr>
        <w:pStyle w:val="af3"/>
        <w:tabs>
          <w:tab w:val="left" w:pos="0"/>
        </w:tabs>
        <w:ind w:left="0"/>
        <w:jc w:val="both"/>
      </w:pPr>
      <w:r>
        <w:rPr>
          <w:sz w:val="28"/>
          <w:szCs w:val="28"/>
        </w:rPr>
        <w:lastRenderedPageBreak/>
        <w:tab/>
        <w:t xml:space="preserve">В связи с тем, что указанный прогноз Гидрометцентра России носит долгосрочный характер и его </w:t>
      </w:r>
      <w:proofErr w:type="spellStart"/>
      <w:r>
        <w:rPr>
          <w:sz w:val="28"/>
          <w:szCs w:val="28"/>
        </w:rPr>
        <w:t>оправдываемость</w:t>
      </w:r>
      <w:proofErr w:type="spellEnd"/>
      <w:r>
        <w:rPr>
          <w:sz w:val="28"/>
          <w:szCs w:val="28"/>
        </w:rPr>
        <w:t xml:space="preserve"> варьируется в пределах 58-81 %, в течение осенне-зимнего периода 202</w:t>
      </w:r>
      <w:r w:rsidR="006851B8">
        <w:rPr>
          <w:sz w:val="28"/>
          <w:szCs w:val="28"/>
        </w:rPr>
        <w:t>2</w:t>
      </w:r>
      <w:r>
        <w:rPr>
          <w:sz w:val="28"/>
          <w:szCs w:val="28"/>
        </w:rPr>
        <w:t>-202</w:t>
      </w:r>
      <w:r w:rsidR="006851B8">
        <w:rPr>
          <w:sz w:val="28"/>
          <w:szCs w:val="28"/>
        </w:rPr>
        <w:t>3</w:t>
      </w:r>
      <w:r>
        <w:rPr>
          <w:sz w:val="28"/>
          <w:szCs w:val="28"/>
        </w:rPr>
        <w:t>гг. прогноз погоды будет корректироваться среднесрочными, краткосрочными и ежедневными прогнозами рисков возникновения ЧС, в соответствии с информацией</w:t>
      </w:r>
      <w:r w:rsidR="00AF1882">
        <w:rPr>
          <w:sz w:val="28"/>
          <w:szCs w:val="28"/>
        </w:rPr>
        <w:t>,</w:t>
      </w:r>
      <w:r>
        <w:rPr>
          <w:sz w:val="28"/>
          <w:szCs w:val="28"/>
        </w:rPr>
        <w:t xml:space="preserve"> представленной     ФГБУ «УГМС Республики Татарстан».</w:t>
      </w:r>
    </w:p>
    <w:p w:rsidR="00C05E71" w:rsidRDefault="009D5FA1">
      <w:pPr>
        <w:spacing w:line="320" w:lineRule="exact"/>
        <w:ind w:firstLine="709"/>
        <w:jc w:val="both"/>
      </w:pPr>
      <w:r>
        <w:rPr>
          <w:sz w:val="28"/>
          <w:szCs w:val="28"/>
        </w:rPr>
        <w:t xml:space="preserve">В </w:t>
      </w:r>
      <w:r>
        <w:rPr>
          <w:rFonts w:eastAsia="Calibri"/>
          <w:sz w:val="28"/>
          <w:szCs w:val="28"/>
          <w:lang w:val="ru-MD" w:eastAsia="en-US"/>
        </w:rPr>
        <w:t>течение осенне-зимнего периода на территории республики наиболее вероятно возникновение чрезвычайных ситуаций</w:t>
      </w:r>
      <w:r>
        <w:rPr>
          <w:sz w:val="26"/>
        </w:rPr>
        <w:t xml:space="preserve"> </w:t>
      </w:r>
      <w:r>
        <w:rPr>
          <w:sz w:val="28"/>
          <w:szCs w:val="28"/>
        </w:rPr>
        <w:t>природного характера</w:t>
      </w:r>
      <w:r>
        <w:rPr>
          <w:rFonts w:eastAsia="Calibri"/>
          <w:sz w:val="28"/>
          <w:szCs w:val="28"/>
          <w:lang w:val="ru-MD" w:eastAsia="en-US"/>
        </w:rPr>
        <w:t xml:space="preserve">, обусловленных такими </w:t>
      </w:r>
      <w:r>
        <w:rPr>
          <w:rFonts w:eastAsia="Calibri"/>
          <w:bCs/>
          <w:iCs/>
          <w:sz w:val="28"/>
          <w:szCs w:val="28"/>
          <w:lang w:eastAsia="en-US"/>
        </w:rPr>
        <w:t xml:space="preserve">опасными метеорологическими явлениями, как </w:t>
      </w:r>
      <w:r>
        <w:rPr>
          <w:sz w:val="28"/>
          <w:szCs w:val="28"/>
        </w:rPr>
        <w:t xml:space="preserve">очень сильный ветер, ураганный ветер, шквал, сильный ливень, продолжительный сильный дождь, очень сильный дождь и снег, крупный град, сильная метель, сильный туман и мороз, сильное </w:t>
      </w:r>
      <w:proofErr w:type="spellStart"/>
      <w:r>
        <w:rPr>
          <w:sz w:val="28"/>
          <w:szCs w:val="28"/>
        </w:rPr>
        <w:t>гололедно-изморозевое</w:t>
      </w:r>
      <w:proofErr w:type="spellEnd"/>
      <w:r>
        <w:rPr>
          <w:sz w:val="28"/>
          <w:szCs w:val="28"/>
        </w:rPr>
        <w:t xml:space="preserve"> отложение, аномально-холодная погода.</w:t>
      </w:r>
    </w:p>
    <w:p w:rsidR="00C05E71" w:rsidRDefault="009D5FA1">
      <w:pPr>
        <w:ind w:firstLine="851"/>
        <w:jc w:val="both"/>
      </w:pPr>
      <w:r>
        <w:rPr>
          <w:bCs/>
          <w:sz w:val="28"/>
          <w:szCs w:val="28"/>
        </w:rPr>
        <w:t xml:space="preserve">Чрезвычайные ситуации, обусловленные опасными метеорологическими явлениями, </w:t>
      </w:r>
      <w:r>
        <w:rPr>
          <w:sz w:val="28"/>
          <w:szCs w:val="28"/>
        </w:rPr>
        <w:t>слабо поддаются прогнозированию, так как носят несистемный характер по причине изменчивости климата и погоды. Воздействие перечисленных опасных метеорологических явлений редко вызывают возникновение ЧС значительных масштабов. В то же время воздействие указанных природных явлений может привести к:</w:t>
      </w:r>
    </w:p>
    <w:p w:rsidR="00C05E71" w:rsidRDefault="009D5FA1">
      <w:pPr>
        <w:autoSpaceDE w:val="0"/>
        <w:ind w:firstLine="709"/>
        <w:jc w:val="both"/>
      </w:pPr>
      <w:r>
        <w:rPr>
          <w:sz w:val="28"/>
          <w:szCs w:val="28"/>
        </w:rPr>
        <w:t>значительному возрастанию количества ДТП, затруднению движения автомобильного и железнодорожного транспорта;</w:t>
      </w:r>
    </w:p>
    <w:p w:rsidR="00C05E71" w:rsidRDefault="009D5FA1">
      <w:pPr>
        <w:autoSpaceDE w:val="0"/>
        <w:ind w:firstLine="709"/>
        <w:jc w:val="both"/>
      </w:pPr>
      <w:r>
        <w:rPr>
          <w:sz w:val="28"/>
          <w:szCs w:val="28"/>
        </w:rPr>
        <w:t xml:space="preserve">задержке вылетов самолетов; </w:t>
      </w:r>
    </w:p>
    <w:p w:rsidR="00C05E71" w:rsidRDefault="009D5FA1">
      <w:pPr>
        <w:autoSpaceDE w:val="0"/>
        <w:ind w:firstLine="709"/>
        <w:jc w:val="both"/>
      </w:pPr>
      <w:r>
        <w:rPr>
          <w:sz w:val="28"/>
          <w:szCs w:val="28"/>
        </w:rPr>
        <w:t xml:space="preserve">повреждению кровли жилых и административных зданий, выходу из строя воздушных линий электроснабжения и связи, а также отключению электро-, газо-, тепло- и водоснабжения; </w:t>
      </w:r>
    </w:p>
    <w:p w:rsidR="00C05E71" w:rsidRDefault="009D5FA1">
      <w:pPr>
        <w:autoSpaceDE w:val="0"/>
        <w:ind w:firstLine="709"/>
        <w:jc w:val="both"/>
      </w:pPr>
      <w:r>
        <w:rPr>
          <w:sz w:val="28"/>
          <w:szCs w:val="28"/>
        </w:rPr>
        <w:t xml:space="preserve">гибели деревьев, сельскохозяйственного урожая и животных; </w:t>
      </w:r>
    </w:p>
    <w:p w:rsidR="00C05E71" w:rsidRDefault="009D5FA1">
      <w:pPr>
        <w:autoSpaceDE w:val="0"/>
        <w:ind w:firstLine="709"/>
        <w:jc w:val="both"/>
      </w:pPr>
      <w:r>
        <w:rPr>
          <w:sz w:val="28"/>
          <w:szCs w:val="28"/>
        </w:rPr>
        <w:t>отмене строительных работ на открытом воздухе и занятий в школах;</w:t>
      </w:r>
    </w:p>
    <w:p w:rsidR="00C05E71" w:rsidRDefault="009D5FA1">
      <w:pPr>
        <w:ind w:firstLine="708"/>
        <w:jc w:val="both"/>
      </w:pPr>
      <w:r>
        <w:rPr>
          <w:sz w:val="28"/>
          <w:szCs w:val="28"/>
        </w:rPr>
        <w:t>обморожению людей;</w:t>
      </w:r>
    </w:p>
    <w:p w:rsidR="00C05E71" w:rsidRDefault="009D5FA1">
      <w:pPr>
        <w:tabs>
          <w:tab w:val="center" w:pos="4677"/>
          <w:tab w:val="right" w:pos="9355"/>
        </w:tabs>
        <w:ind w:firstLine="720"/>
        <w:jc w:val="both"/>
      </w:pPr>
      <w:r>
        <w:rPr>
          <w:sz w:val="28"/>
          <w:szCs w:val="24"/>
        </w:rPr>
        <w:t>сходу снежных масс.</w:t>
      </w:r>
    </w:p>
    <w:p w:rsidR="00C05E71" w:rsidRDefault="00C05E71">
      <w:pPr>
        <w:pStyle w:val="310"/>
        <w:ind w:firstLine="708"/>
        <w:rPr>
          <w:b/>
          <w:sz w:val="28"/>
          <w:szCs w:val="28"/>
        </w:rPr>
      </w:pPr>
    </w:p>
    <w:p w:rsidR="00C05E71" w:rsidRDefault="009D5FA1">
      <w:pPr>
        <w:pStyle w:val="310"/>
        <w:ind w:firstLine="708"/>
      </w:pPr>
      <w:r>
        <w:rPr>
          <w:b/>
          <w:sz w:val="28"/>
          <w:szCs w:val="28"/>
        </w:rPr>
        <w:t>3.1.2 Прогноз опасных агрометеорологических явлений</w:t>
      </w:r>
    </w:p>
    <w:p w:rsidR="00C05E71" w:rsidRDefault="009D5FA1">
      <w:pPr>
        <w:widowControl w:val="0"/>
        <w:spacing w:line="320" w:lineRule="exact"/>
        <w:ind w:firstLine="709"/>
        <w:jc w:val="both"/>
      </w:pPr>
      <w:r>
        <w:rPr>
          <w:sz w:val="28"/>
          <w:szCs w:val="28"/>
        </w:rPr>
        <w:t xml:space="preserve">В агрометеорологии опасными явлениями считаются такие, которые по интенсивности, продолжительности воздействия, площади распространения или времени возникновения (в критические периоды жизни растений) могут нанести или наносят значительный ущерб сельскохозяйственным посевам. Для Республики Татарстан характерны следующие неблагоприятные условия, вызывающие повреждения и гибель зимующих культур: заморозки, раннее появление или установление снежного покрова, промерзание верхнего (до 2 см) слоя почвы, ледяная корка, сочетание высокого снежного покрова и слабого промерзания почвы, приводящее к </w:t>
      </w:r>
      <w:proofErr w:type="spellStart"/>
      <w:r>
        <w:rPr>
          <w:sz w:val="28"/>
          <w:szCs w:val="28"/>
        </w:rPr>
        <w:t>выпреванию</w:t>
      </w:r>
      <w:proofErr w:type="spellEnd"/>
      <w:r>
        <w:rPr>
          <w:sz w:val="28"/>
          <w:szCs w:val="28"/>
        </w:rPr>
        <w:t xml:space="preserve"> посевов озимых; низкие температуры воздуха при отсутствии снежного покрова или при его высоте менее 5 см, приводящие к вымерзанию посевов озимых.</w:t>
      </w:r>
    </w:p>
    <w:p w:rsidR="00C05E71" w:rsidRDefault="009D5FA1">
      <w:pPr>
        <w:widowControl w:val="0"/>
        <w:spacing w:line="320" w:lineRule="exact"/>
        <w:ind w:firstLine="709"/>
        <w:jc w:val="both"/>
      </w:pPr>
      <w:r>
        <w:rPr>
          <w:b/>
          <w:sz w:val="28"/>
          <w:szCs w:val="28"/>
        </w:rPr>
        <w:t>Заморозки</w:t>
      </w:r>
    </w:p>
    <w:p w:rsidR="00C05E71" w:rsidRDefault="009D5FA1">
      <w:pPr>
        <w:spacing w:line="320" w:lineRule="exact"/>
        <w:ind w:firstLine="709"/>
        <w:jc w:val="both"/>
      </w:pPr>
      <w:r>
        <w:rPr>
          <w:sz w:val="28"/>
          <w:szCs w:val="28"/>
        </w:rPr>
        <w:t xml:space="preserve">Осенью при созревании урожая опасным агрометеорологическим явлением выступают </w:t>
      </w:r>
      <w:r>
        <w:rPr>
          <w:bCs/>
          <w:sz w:val="28"/>
          <w:szCs w:val="28"/>
        </w:rPr>
        <w:t>заморозки</w:t>
      </w:r>
      <w:r>
        <w:rPr>
          <w:b/>
          <w:bCs/>
          <w:sz w:val="28"/>
          <w:szCs w:val="28"/>
        </w:rPr>
        <w:t xml:space="preserve">. </w:t>
      </w:r>
      <w:r>
        <w:rPr>
          <w:sz w:val="28"/>
          <w:szCs w:val="28"/>
        </w:rPr>
        <w:t xml:space="preserve">Заморозки возможны в конце августа, сентябре, начале </w:t>
      </w:r>
      <w:r>
        <w:rPr>
          <w:sz w:val="28"/>
          <w:szCs w:val="28"/>
        </w:rPr>
        <w:lastRenderedPageBreak/>
        <w:t>октября. В октябре вероятность понижения температуры до 0</w:t>
      </w:r>
      <w:r>
        <w:rPr>
          <w:rFonts w:ascii="Symbol" w:eastAsia="Symbol" w:hAnsi="Symbol" w:cs="Symbol"/>
          <w:sz w:val="28"/>
          <w:szCs w:val="28"/>
        </w:rPr>
        <w:t></w:t>
      </w:r>
      <w:r>
        <w:rPr>
          <w:sz w:val="28"/>
          <w:szCs w:val="28"/>
        </w:rPr>
        <w:t>С и ниже очень велика: в 70-90% лет отмечается по 3-4 дня с заморозками в этот период. В сентябре такие понижения температуры воздуха бывают менее чем в половине всех лет и длятся не более 1-2 дней.</w:t>
      </w:r>
    </w:p>
    <w:p w:rsidR="00C05E71" w:rsidRDefault="009D5FA1">
      <w:pPr>
        <w:spacing w:line="320" w:lineRule="exact"/>
        <w:ind w:firstLine="709"/>
        <w:jc w:val="both"/>
      </w:pPr>
      <w:proofErr w:type="spellStart"/>
      <w:r>
        <w:rPr>
          <w:b/>
          <w:sz w:val="28"/>
          <w:szCs w:val="28"/>
        </w:rPr>
        <w:t>Выпревание</w:t>
      </w:r>
      <w:proofErr w:type="spellEnd"/>
      <w:r>
        <w:rPr>
          <w:b/>
          <w:sz w:val="28"/>
          <w:szCs w:val="28"/>
        </w:rPr>
        <w:t xml:space="preserve"> </w:t>
      </w:r>
    </w:p>
    <w:p w:rsidR="00C05E71" w:rsidRDefault="009D5FA1">
      <w:pPr>
        <w:widowControl w:val="0"/>
        <w:spacing w:line="320" w:lineRule="exact"/>
        <w:ind w:firstLine="709"/>
        <w:jc w:val="both"/>
      </w:pPr>
      <w:proofErr w:type="spellStart"/>
      <w:r>
        <w:rPr>
          <w:sz w:val="28"/>
          <w:szCs w:val="28"/>
        </w:rPr>
        <w:t>Выпревание</w:t>
      </w:r>
      <w:proofErr w:type="spellEnd"/>
      <w:r>
        <w:rPr>
          <w:sz w:val="28"/>
          <w:szCs w:val="28"/>
        </w:rPr>
        <w:t xml:space="preserve"> (сочетание высокого снежного покрова и слабого промерзания почвы) как опасное явление регистрируется ежегодно в период с декабря предыдущего года по март-апрель последующего. Основными последствиями   являются изреженность или полная гибель озимых культур. Весной поля с погибшими посевами требуют пересева. </w:t>
      </w:r>
    </w:p>
    <w:p w:rsidR="00C05E71" w:rsidRDefault="009D5FA1">
      <w:pPr>
        <w:widowControl w:val="0"/>
        <w:spacing w:line="320" w:lineRule="exact"/>
        <w:ind w:firstLine="709"/>
        <w:jc w:val="both"/>
      </w:pPr>
      <w:r>
        <w:rPr>
          <w:b/>
          <w:sz w:val="28"/>
          <w:szCs w:val="28"/>
        </w:rPr>
        <w:t>Переувлажнение почвы</w:t>
      </w:r>
    </w:p>
    <w:p w:rsidR="00C05E71" w:rsidRDefault="009D5FA1">
      <w:pPr>
        <w:ind w:firstLine="708"/>
        <w:jc w:val="both"/>
      </w:pPr>
      <w:r>
        <w:rPr>
          <w:sz w:val="28"/>
          <w:szCs w:val="28"/>
        </w:rPr>
        <w:t>В результате частых и обильных осадков нередки случаи избыточного увлажнения почв, которые приводят к гибели сельскохозяйственных растений или в сильной степени вредят им. Переувлажнение почвы как опасное агрометеорологическое явление вероятно с октября по ноябрь.</w:t>
      </w:r>
    </w:p>
    <w:p w:rsidR="00C05E71" w:rsidRDefault="009D5FA1">
      <w:pPr>
        <w:widowControl w:val="0"/>
        <w:spacing w:line="320" w:lineRule="exact"/>
        <w:ind w:firstLine="709"/>
        <w:jc w:val="both"/>
      </w:pPr>
      <w:r>
        <w:rPr>
          <w:b/>
          <w:sz w:val="28"/>
          <w:szCs w:val="28"/>
        </w:rPr>
        <w:t>Раннее появление (установление) снежного покрова</w:t>
      </w:r>
    </w:p>
    <w:p w:rsidR="00C05E71" w:rsidRDefault="009D5FA1">
      <w:pPr>
        <w:widowControl w:val="0"/>
        <w:spacing w:line="320" w:lineRule="exact"/>
        <w:ind w:firstLine="709"/>
        <w:jc w:val="both"/>
      </w:pPr>
      <w:r>
        <w:rPr>
          <w:sz w:val="28"/>
          <w:szCs w:val="28"/>
        </w:rPr>
        <w:t xml:space="preserve">Повреждение растений возможно при раннем появлении (установлении) снежного покрова, которое наблюдаются в основном в северных районах области в период с сентября по октябрь. </w:t>
      </w:r>
    </w:p>
    <w:p w:rsidR="00C05E71" w:rsidRPr="00BB79D0" w:rsidRDefault="009D5FA1">
      <w:pPr>
        <w:widowControl w:val="0"/>
        <w:spacing w:line="320" w:lineRule="exact"/>
        <w:ind w:firstLine="709"/>
        <w:jc w:val="both"/>
      </w:pPr>
      <w:r>
        <w:rPr>
          <w:b/>
          <w:sz w:val="28"/>
          <w:szCs w:val="28"/>
        </w:rPr>
        <w:t>Раннее промерзание верхнего слоя почвы</w:t>
      </w:r>
    </w:p>
    <w:p w:rsidR="00C05E71" w:rsidRDefault="009D5FA1">
      <w:pPr>
        <w:widowControl w:val="0"/>
        <w:spacing w:line="320" w:lineRule="exact"/>
        <w:ind w:firstLine="709"/>
        <w:jc w:val="both"/>
      </w:pPr>
      <w:r>
        <w:rPr>
          <w:sz w:val="28"/>
          <w:szCs w:val="28"/>
        </w:rPr>
        <w:t xml:space="preserve">Раннее промерзание верхнего слоя почвы при недостаточном количестве снега (или полном его отсутствии) негативно влияет и может привести к гибели сельскохозяйственные культуры. Данное явление регистрируется редко, но на обширной территории. </w:t>
      </w:r>
    </w:p>
    <w:p w:rsidR="00C05E71" w:rsidRDefault="009D5FA1">
      <w:pPr>
        <w:widowControl w:val="0"/>
        <w:spacing w:line="320" w:lineRule="exact"/>
        <w:ind w:firstLine="709"/>
        <w:jc w:val="both"/>
      </w:pPr>
      <w:r>
        <w:rPr>
          <w:b/>
          <w:sz w:val="28"/>
          <w:szCs w:val="28"/>
        </w:rPr>
        <w:t>Ледяная корка</w:t>
      </w:r>
    </w:p>
    <w:p w:rsidR="00C05E71" w:rsidRDefault="009D5FA1">
      <w:pPr>
        <w:widowControl w:val="0"/>
        <w:spacing w:line="320" w:lineRule="exact"/>
        <w:ind w:firstLine="709"/>
        <w:jc w:val="both"/>
      </w:pPr>
      <w:r>
        <w:rPr>
          <w:sz w:val="28"/>
          <w:szCs w:val="28"/>
        </w:rPr>
        <w:t>Ледяная корка на поверхности грунта не только нарушает процесс воздухообмена у озимых культур, но может привести к механическому повреждению растений. Образуется при довольно резких колебаниях температуры воздуха, недостатке снежного покрова и неоднократном оттаивании</w:t>
      </w:r>
      <w:r w:rsidR="00AA6B6B">
        <w:rPr>
          <w:sz w:val="28"/>
          <w:szCs w:val="28"/>
        </w:rPr>
        <w:t>,</w:t>
      </w:r>
      <w:r>
        <w:rPr>
          <w:sz w:val="28"/>
          <w:szCs w:val="28"/>
        </w:rPr>
        <w:t xml:space="preserve"> и замерзании на поверхности почвы талой воды. Опасна тем, что практически непроницаема для кислорода и под коркой прекращается аэрация, что приводит к подавлению дыхания растений, находящихся под коркой. </w:t>
      </w:r>
    </w:p>
    <w:p w:rsidR="00C05E71" w:rsidRDefault="00C05E71">
      <w:pPr>
        <w:pStyle w:val="310"/>
        <w:ind w:firstLine="708"/>
        <w:rPr>
          <w:b/>
          <w:i/>
          <w:sz w:val="28"/>
          <w:szCs w:val="28"/>
          <w:lang w:eastAsia="ru-RU"/>
        </w:rPr>
      </w:pPr>
    </w:p>
    <w:p w:rsidR="00C05E71" w:rsidRDefault="009D5FA1">
      <w:pPr>
        <w:pStyle w:val="310"/>
        <w:ind w:firstLine="708"/>
      </w:pPr>
      <w:r>
        <w:rPr>
          <w:b/>
          <w:sz w:val="28"/>
          <w:szCs w:val="28"/>
        </w:rPr>
        <w:t>3.1.3 Прогноз опасных гидрологических явлений</w:t>
      </w:r>
    </w:p>
    <w:p w:rsidR="00C05E71" w:rsidRDefault="009D5FA1">
      <w:pPr>
        <w:pStyle w:val="310"/>
        <w:ind w:firstLine="709"/>
        <w:jc w:val="both"/>
      </w:pPr>
      <w:r>
        <w:rPr>
          <w:sz w:val="28"/>
          <w:szCs w:val="28"/>
        </w:rPr>
        <w:t>Гидрологическая обстановка на территории Республики Татарстан в осенне-зимний период напрямую зависит от суммарного количества и продолжительности выпадения осадков.</w:t>
      </w:r>
    </w:p>
    <w:p w:rsidR="00C05E71" w:rsidRDefault="009D5FA1">
      <w:pPr>
        <w:ind w:firstLine="709"/>
        <w:jc w:val="both"/>
      </w:pPr>
      <w:r>
        <w:rPr>
          <w:sz w:val="28"/>
          <w:szCs w:val="28"/>
        </w:rPr>
        <w:t xml:space="preserve">В реках республики, в зависимости от погодных условий, ожидаются как подъёмы, так и спады уровней воды. В случае выпадения осадков по количеству превышающих среднемноголетние значения прогнозируется повышение уровней воды и увеличение притока воды в пруды и водохранилища. В малых реках республики подъемы уровней воды вероятны дождевые и </w:t>
      </w:r>
      <w:proofErr w:type="spellStart"/>
      <w:proofErr w:type="gramStart"/>
      <w:r>
        <w:rPr>
          <w:sz w:val="28"/>
          <w:szCs w:val="28"/>
        </w:rPr>
        <w:t>снего</w:t>
      </w:r>
      <w:proofErr w:type="spellEnd"/>
      <w:r>
        <w:rPr>
          <w:sz w:val="28"/>
          <w:szCs w:val="28"/>
        </w:rPr>
        <w:t>-дождевые</w:t>
      </w:r>
      <w:proofErr w:type="gramEnd"/>
      <w:r>
        <w:rPr>
          <w:sz w:val="28"/>
          <w:szCs w:val="28"/>
        </w:rPr>
        <w:t xml:space="preserve"> паводки, сопровождающиеся интенсивными подъёмами уровней воды и достижением опасных отметок. В результате чего в бассейнах малых рек возможно подтопление пониженных участков местности, в том числе склоновым стоком. В случае </w:t>
      </w:r>
      <w:r>
        <w:rPr>
          <w:sz w:val="28"/>
          <w:szCs w:val="28"/>
        </w:rPr>
        <w:lastRenderedPageBreak/>
        <w:t>значительных паводков существует вероятность ухудшения качества питьевой воды.</w:t>
      </w:r>
    </w:p>
    <w:p w:rsidR="00C05E71" w:rsidRDefault="009D5FA1">
      <w:pPr>
        <w:ind w:firstLine="708"/>
        <w:jc w:val="both"/>
      </w:pPr>
      <w:r>
        <w:rPr>
          <w:rFonts w:cs="Arial"/>
          <w:color w:val="000011"/>
          <w:sz w:val="28"/>
          <w:szCs w:val="28"/>
        </w:rPr>
        <w:t xml:space="preserve">Для рек нашего региона типичным является наличие устойчивого ледостава в зимний период. Развитие осенних ледовых явлений (таких как сало, забереги и др.) на большинстве рек обычно начинается в первой декаде ноября. Ледостав на водотоках в среднем устанавливается в течение второй-третьей декады ноября. </w:t>
      </w:r>
    </w:p>
    <w:p w:rsidR="00C05E71" w:rsidRDefault="009D5FA1">
      <w:pPr>
        <w:ind w:firstLine="709"/>
        <w:jc w:val="both"/>
      </w:pPr>
      <w:r>
        <w:rPr>
          <w:sz w:val="28"/>
          <w:szCs w:val="28"/>
        </w:rPr>
        <w:t xml:space="preserve">В данный период существует вероятность возникновения опасного гидрологического явления, связанного с зажором, вызванное скоплением </w:t>
      </w:r>
      <w:hyperlink r:id="rId15" w:history="1">
        <w:r>
          <w:rPr>
            <w:rStyle w:val="a6"/>
            <w:sz w:val="28"/>
            <w:szCs w:val="28"/>
          </w:rPr>
          <w:t>шуги</w:t>
        </w:r>
      </w:hyperlink>
      <w:r>
        <w:rPr>
          <w:sz w:val="28"/>
          <w:szCs w:val="28"/>
        </w:rPr>
        <w:t xml:space="preserve">, </w:t>
      </w:r>
      <w:hyperlink r:id="rId16" w:history="1">
        <w:r>
          <w:rPr>
            <w:rStyle w:val="a6"/>
            <w:sz w:val="28"/>
            <w:szCs w:val="28"/>
          </w:rPr>
          <w:t>донного льда</w:t>
        </w:r>
      </w:hyperlink>
      <w:r>
        <w:rPr>
          <w:sz w:val="28"/>
          <w:szCs w:val="28"/>
        </w:rPr>
        <w:t xml:space="preserve"> и других видов внутриводного льда в </w:t>
      </w:r>
      <w:hyperlink r:id="rId17" w:history="1">
        <w:r>
          <w:rPr>
            <w:rStyle w:val="a6"/>
            <w:sz w:val="28"/>
            <w:szCs w:val="28"/>
          </w:rPr>
          <w:t>русле</w:t>
        </w:r>
      </w:hyperlink>
      <w:r>
        <w:rPr>
          <w:sz w:val="28"/>
          <w:szCs w:val="28"/>
        </w:rPr>
        <w:t xml:space="preserve"> реки в период осеннего </w:t>
      </w:r>
      <w:hyperlink r:id="rId18" w:history="1">
        <w:proofErr w:type="spellStart"/>
        <w:r>
          <w:rPr>
            <w:rStyle w:val="a6"/>
            <w:sz w:val="28"/>
            <w:szCs w:val="28"/>
          </w:rPr>
          <w:t>шугохода</w:t>
        </w:r>
        <w:proofErr w:type="spellEnd"/>
      </w:hyperlink>
      <w:r>
        <w:rPr>
          <w:sz w:val="28"/>
          <w:szCs w:val="28"/>
        </w:rPr>
        <w:t xml:space="preserve"> и в начале </w:t>
      </w:r>
      <w:hyperlink r:id="rId19" w:history="1">
        <w:r>
          <w:rPr>
            <w:rStyle w:val="a6"/>
            <w:sz w:val="28"/>
            <w:szCs w:val="28"/>
          </w:rPr>
          <w:t>ледостава</w:t>
        </w:r>
      </w:hyperlink>
      <w:r>
        <w:rPr>
          <w:sz w:val="28"/>
          <w:szCs w:val="28"/>
        </w:rPr>
        <w:t xml:space="preserve">. Стеснение русла шугой и как следствие снижение его пропускной способности приводит к образованию подпора (подъёма уровня воды) и возможному подтоплению прибрежных участков реки, расположенных выше по течению. </w:t>
      </w:r>
    </w:p>
    <w:p w:rsidR="00C05E71" w:rsidRDefault="009D5FA1">
      <w:pPr>
        <w:ind w:firstLine="709"/>
        <w:jc w:val="both"/>
      </w:pPr>
      <w:r>
        <w:rPr>
          <w:sz w:val="28"/>
          <w:szCs w:val="28"/>
        </w:rPr>
        <w:t>Для образования зажора необходимо возникновение несколько факторов: поверхностная скорость течения более 0,4 м/с и температура воздуха в период замерзания. При снижении температуры чуть ниже 0°С образуется внутриводный лёд, который, всплывая, образует рыхлые скопления - шугу. Низ течения замерзает, наносимая сверху шуга задерживается и нарастает под ледяным покровом, особенно у кромки и за полыньей. Образованию зажоров способствуют крутые повороты и сужения русла. Образование зажоров может привести не только к подтоплению участков местности, расположенных выше по течению реки, но и к понижению уровня воды ниже зажора, а образование шуги в русле реки и водохранилище является причиной серьезных ледовых затруднений на водозаборах (обмерзание труб, сорозадерживающих решеток, забивка оголовок), что часто может приводить к полному прекращению подачи воды.</w:t>
      </w:r>
    </w:p>
    <w:p w:rsidR="00C05E71" w:rsidRDefault="009D5FA1">
      <w:pPr>
        <w:widowControl w:val="0"/>
        <w:spacing w:line="320" w:lineRule="exact"/>
        <w:ind w:firstLine="709"/>
        <w:jc w:val="both"/>
      </w:pPr>
      <w:r>
        <w:rPr>
          <w:sz w:val="28"/>
          <w:szCs w:val="28"/>
        </w:rPr>
        <w:t>По среднемноголетним данным, п</w:t>
      </w:r>
      <w:r>
        <w:rPr>
          <w:rFonts w:eastAsia="Calibri"/>
          <w:sz w:val="28"/>
          <w:szCs w:val="28"/>
          <w:lang w:eastAsia="en-US"/>
        </w:rPr>
        <w:t>оявление льда на малых реках в среднем происходит в период с 5 ноября по 20 ноября, раньше всего - на северо-востоке. Устойчивый ледостав наступает через 7-10 дней после начала замерзания, однако это соотношение очень неустойчиво. На малых реках без значительного грунтового питания ледостав устанавливается через 4-5 дней после начала ледовых образований, на относительно крупных реках с мощным подземным питанием - через 25-30 дней. На ряде рек устойчивого ледостава нет в течение всей зимы. На реках и озерах толщина льда достигает наибольших величин в феврале. Средняя толщина льда от 0,6 до 1 метра.</w:t>
      </w:r>
    </w:p>
    <w:p w:rsidR="00C05E71" w:rsidRDefault="009D5FA1">
      <w:pPr>
        <w:ind w:firstLine="708"/>
        <w:contextualSpacing/>
        <w:jc w:val="both"/>
      </w:pPr>
      <w:r>
        <w:rPr>
          <w:rFonts w:eastAsia="Calibri"/>
          <w:sz w:val="28"/>
          <w:szCs w:val="28"/>
          <w:lang w:eastAsia="en-US"/>
        </w:rPr>
        <w:t>В среднем по Татарстану период с ледовым образованием составляет 150-170 дней.</w:t>
      </w:r>
    </w:p>
    <w:p w:rsidR="00C05E71" w:rsidRDefault="009D5FA1">
      <w:pPr>
        <w:ind w:firstLine="708"/>
        <w:jc w:val="both"/>
      </w:pPr>
      <w:r>
        <w:rPr>
          <w:sz w:val="28"/>
          <w:szCs w:val="28"/>
        </w:rPr>
        <w:t xml:space="preserve">Сроки наступления фаз ледового режима на реках зависят от: </w:t>
      </w:r>
    </w:p>
    <w:p w:rsidR="00C05E71" w:rsidRDefault="009D5FA1">
      <w:pPr>
        <w:pStyle w:val="310"/>
        <w:ind w:firstLine="708"/>
        <w:jc w:val="both"/>
      </w:pPr>
      <w:r>
        <w:rPr>
          <w:sz w:val="28"/>
          <w:szCs w:val="28"/>
        </w:rPr>
        <w:t xml:space="preserve">климатических факторов, в частности, от гидрометеорологической обстановки данного года, гидрологическая обстановка напрямую зависит от суммарного количества и продолжительности выпадения осадков; </w:t>
      </w:r>
    </w:p>
    <w:p w:rsidR="00C05E71" w:rsidRDefault="009D5FA1">
      <w:pPr>
        <w:ind w:firstLine="709"/>
        <w:jc w:val="both"/>
      </w:pPr>
      <w:r>
        <w:rPr>
          <w:sz w:val="28"/>
          <w:szCs w:val="28"/>
        </w:rPr>
        <w:t xml:space="preserve">местных геоморфологических и гидрологических условий, свойственных отдельным рекам республики и даже отдельным обособленным участкам этих рек. </w:t>
      </w:r>
    </w:p>
    <w:p w:rsidR="00C05E71" w:rsidRDefault="009D5FA1">
      <w:pPr>
        <w:ind w:firstLine="708"/>
        <w:jc w:val="both"/>
      </w:pPr>
      <w:r>
        <w:rPr>
          <w:rFonts w:eastAsia="Calibri"/>
          <w:sz w:val="28"/>
          <w:szCs w:val="28"/>
          <w:lang w:eastAsia="en-US"/>
        </w:rPr>
        <w:t>Продолжительность осенних ледовых явлений и образования ледостава на основных реках республики прогнозируется с 15 ноября по 5 декабря, на Куйбышевском водохранилище до 10 декабря.</w:t>
      </w:r>
    </w:p>
    <w:p w:rsidR="00C05E71" w:rsidRDefault="009D5FA1">
      <w:pPr>
        <w:ind w:firstLine="708"/>
        <w:jc w:val="both"/>
      </w:pPr>
      <w:r>
        <w:rPr>
          <w:sz w:val="28"/>
          <w:szCs w:val="28"/>
        </w:rPr>
        <w:lastRenderedPageBreak/>
        <w:t>Начало ледообразования в 202</w:t>
      </w:r>
      <w:r w:rsidR="005809C2" w:rsidRPr="005809C2">
        <w:rPr>
          <w:sz w:val="28"/>
          <w:szCs w:val="28"/>
        </w:rPr>
        <w:t>2</w:t>
      </w:r>
      <w:r>
        <w:rPr>
          <w:sz w:val="28"/>
          <w:szCs w:val="28"/>
        </w:rPr>
        <w:t>-202</w:t>
      </w:r>
      <w:r w:rsidR="005809C2" w:rsidRPr="005809C2">
        <w:rPr>
          <w:sz w:val="28"/>
          <w:szCs w:val="28"/>
        </w:rPr>
        <w:t>3</w:t>
      </w:r>
      <w:r>
        <w:rPr>
          <w:sz w:val="28"/>
          <w:szCs w:val="28"/>
        </w:rPr>
        <w:t xml:space="preserve"> гг. на реках ожидается в сроки, значительно не отличающиеся от средних многолетних значений</w:t>
      </w:r>
      <w:r>
        <w:rPr>
          <w:bCs/>
          <w:sz w:val="28"/>
          <w:szCs w:val="28"/>
        </w:rPr>
        <w:t xml:space="preserve"> (таблица 1).</w:t>
      </w:r>
    </w:p>
    <w:p w:rsidR="00C05E71" w:rsidRDefault="009D5FA1">
      <w:pPr>
        <w:ind w:firstLine="851"/>
        <w:jc w:val="right"/>
      </w:pPr>
      <w:r>
        <w:rPr>
          <w:bCs/>
          <w:sz w:val="28"/>
          <w:szCs w:val="28"/>
        </w:rPr>
        <w:t xml:space="preserve">Таблица 1  </w:t>
      </w:r>
    </w:p>
    <w:tbl>
      <w:tblPr>
        <w:tblW w:w="4050" w:type="pct"/>
        <w:jc w:val="center"/>
        <w:tblLayout w:type="fixed"/>
        <w:tblLook w:val="0000" w:firstRow="0" w:lastRow="0" w:firstColumn="0" w:lastColumn="0" w:noHBand="0" w:noVBand="0"/>
      </w:tblPr>
      <w:tblGrid>
        <w:gridCol w:w="5299"/>
        <w:gridCol w:w="2729"/>
      </w:tblGrid>
      <w:tr w:rsidR="00C05E71">
        <w:trPr>
          <w:jc w:val="center"/>
        </w:trPr>
        <w:tc>
          <w:tcPr>
            <w:tcW w:w="5304" w:type="dxa"/>
            <w:tcBorders>
              <w:top w:val="single" w:sz="4" w:space="0" w:color="000000"/>
              <w:left w:val="single" w:sz="4" w:space="0" w:color="000000"/>
              <w:bottom w:val="single" w:sz="4" w:space="0" w:color="000000"/>
            </w:tcBorders>
            <w:shd w:val="clear" w:color="auto" w:fill="auto"/>
          </w:tcPr>
          <w:p w:rsidR="00C05E71" w:rsidRDefault="009D5FA1">
            <w:pPr>
              <w:jc w:val="center"/>
            </w:pPr>
            <w:r>
              <w:rPr>
                <w:rFonts w:eastAsia="Calibri"/>
                <w:b/>
                <w:sz w:val="28"/>
                <w:szCs w:val="28"/>
                <w:lang w:eastAsia="en-US"/>
              </w:rPr>
              <w:t>Наименование</w:t>
            </w:r>
          </w:p>
          <w:p w:rsidR="00C05E71" w:rsidRDefault="009D5FA1">
            <w:pPr>
              <w:jc w:val="center"/>
            </w:pPr>
            <w:r>
              <w:rPr>
                <w:rFonts w:eastAsia="Calibri"/>
                <w:b/>
                <w:sz w:val="28"/>
                <w:szCs w:val="28"/>
                <w:lang w:eastAsia="en-US"/>
              </w:rPr>
              <w:t>реки</w:t>
            </w:r>
          </w:p>
        </w:tc>
        <w:tc>
          <w:tcPr>
            <w:tcW w:w="2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E71" w:rsidRDefault="009D5FA1">
            <w:pPr>
              <w:jc w:val="center"/>
            </w:pPr>
            <w:r>
              <w:rPr>
                <w:rFonts w:eastAsia="Calibri"/>
                <w:b/>
                <w:sz w:val="28"/>
                <w:szCs w:val="28"/>
                <w:lang w:eastAsia="en-US"/>
              </w:rPr>
              <w:t>Дата</w:t>
            </w:r>
          </w:p>
        </w:tc>
      </w:tr>
      <w:tr w:rsidR="00C05E71">
        <w:trPr>
          <w:jc w:val="center"/>
        </w:trPr>
        <w:tc>
          <w:tcPr>
            <w:tcW w:w="5304" w:type="dxa"/>
            <w:tcBorders>
              <w:top w:val="single" w:sz="4" w:space="0" w:color="000000"/>
              <w:left w:val="single" w:sz="4" w:space="0" w:color="000000"/>
              <w:bottom w:val="single" w:sz="4" w:space="0" w:color="000000"/>
            </w:tcBorders>
            <w:shd w:val="clear" w:color="auto" w:fill="auto"/>
            <w:vAlign w:val="center"/>
          </w:tcPr>
          <w:p w:rsidR="00C05E71" w:rsidRDefault="009D5FA1">
            <w:pPr>
              <w:ind w:firstLine="309"/>
            </w:pPr>
            <w:r>
              <w:rPr>
                <w:rFonts w:eastAsia="Calibri"/>
                <w:sz w:val="24"/>
                <w:szCs w:val="24"/>
                <w:lang w:eastAsia="en-US"/>
              </w:rPr>
              <w:t>Белая</w:t>
            </w:r>
          </w:p>
        </w:tc>
        <w:tc>
          <w:tcPr>
            <w:tcW w:w="2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E71" w:rsidRDefault="009D5FA1">
            <w:pPr>
              <w:jc w:val="center"/>
            </w:pPr>
            <w:r>
              <w:rPr>
                <w:rFonts w:eastAsia="Calibri"/>
                <w:sz w:val="24"/>
                <w:szCs w:val="24"/>
                <w:lang w:eastAsia="en-US"/>
              </w:rPr>
              <w:t>22.11</w:t>
            </w:r>
          </w:p>
        </w:tc>
      </w:tr>
      <w:tr w:rsidR="00C05E71">
        <w:trPr>
          <w:jc w:val="center"/>
        </w:trPr>
        <w:tc>
          <w:tcPr>
            <w:tcW w:w="5304" w:type="dxa"/>
            <w:tcBorders>
              <w:top w:val="single" w:sz="4" w:space="0" w:color="000000"/>
              <w:left w:val="single" w:sz="4" w:space="0" w:color="000000"/>
              <w:bottom w:val="single" w:sz="4" w:space="0" w:color="000000"/>
            </w:tcBorders>
            <w:shd w:val="clear" w:color="auto" w:fill="auto"/>
            <w:vAlign w:val="center"/>
          </w:tcPr>
          <w:p w:rsidR="00C05E71" w:rsidRDefault="009D5FA1">
            <w:pPr>
              <w:ind w:firstLine="309"/>
            </w:pPr>
            <w:r>
              <w:rPr>
                <w:rFonts w:eastAsia="Calibri"/>
                <w:sz w:val="24"/>
                <w:szCs w:val="24"/>
                <w:lang w:eastAsia="en-US"/>
              </w:rPr>
              <w:t>Меша</w:t>
            </w:r>
          </w:p>
        </w:tc>
        <w:tc>
          <w:tcPr>
            <w:tcW w:w="2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E71" w:rsidRDefault="009D5FA1">
            <w:pPr>
              <w:jc w:val="center"/>
            </w:pPr>
            <w:r>
              <w:rPr>
                <w:rFonts w:eastAsia="Calibri"/>
                <w:sz w:val="24"/>
                <w:szCs w:val="24"/>
                <w:lang w:eastAsia="en-US"/>
              </w:rPr>
              <w:t>29.11</w:t>
            </w:r>
          </w:p>
        </w:tc>
      </w:tr>
      <w:tr w:rsidR="00C05E71">
        <w:trPr>
          <w:jc w:val="center"/>
        </w:trPr>
        <w:tc>
          <w:tcPr>
            <w:tcW w:w="5304" w:type="dxa"/>
            <w:tcBorders>
              <w:top w:val="single" w:sz="4" w:space="0" w:color="000000"/>
              <w:left w:val="single" w:sz="4" w:space="0" w:color="000000"/>
              <w:bottom w:val="single" w:sz="4" w:space="0" w:color="000000"/>
            </w:tcBorders>
            <w:shd w:val="clear" w:color="auto" w:fill="auto"/>
          </w:tcPr>
          <w:p w:rsidR="00C05E71" w:rsidRDefault="009D5FA1">
            <w:pPr>
              <w:ind w:firstLine="309"/>
            </w:pPr>
            <w:r>
              <w:rPr>
                <w:rFonts w:eastAsia="Calibri"/>
                <w:sz w:val="24"/>
                <w:szCs w:val="24"/>
                <w:lang w:eastAsia="en-US"/>
              </w:rPr>
              <w:t>Кама</w:t>
            </w:r>
          </w:p>
        </w:tc>
        <w:tc>
          <w:tcPr>
            <w:tcW w:w="2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E71" w:rsidRDefault="009D5FA1">
            <w:pPr>
              <w:jc w:val="center"/>
            </w:pPr>
            <w:r>
              <w:rPr>
                <w:rFonts w:eastAsia="Calibri"/>
                <w:sz w:val="24"/>
                <w:szCs w:val="24"/>
                <w:lang w:eastAsia="en-US"/>
              </w:rPr>
              <w:t>05.12</w:t>
            </w:r>
          </w:p>
        </w:tc>
      </w:tr>
      <w:tr w:rsidR="00C05E71">
        <w:trPr>
          <w:jc w:val="center"/>
        </w:trPr>
        <w:tc>
          <w:tcPr>
            <w:tcW w:w="5304" w:type="dxa"/>
            <w:tcBorders>
              <w:top w:val="single" w:sz="4" w:space="0" w:color="000000"/>
              <w:left w:val="single" w:sz="4" w:space="0" w:color="000000"/>
              <w:bottom w:val="single" w:sz="4" w:space="0" w:color="000000"/>
            </w:tcBorders>
            <w:shd w:val="clear" w:color="auto" w:fill="auto"/>
            <w:vAlign w:val="center"/>
          </w:tcPr>
          <w:p w:rsidR="00C05E71" w:rsidRDefault="009D5FA1">
            <w:pPr>
              <w:ind w:firstLine="309"/>
            </w:pPr>
            <w:r>
              <w:rPr>
                <w:rFonts w:eastAsia="Calibri"/>
                <w:sz w:val="24"/>
                <w:szCs w:val="24"/>
                <w:lang w:eastAsia="en-US"/>
              </w:rPr>
              <w:t>Волга (Куйбышевское водохранилище)</w:t>
            </w:r>
          </w:p>
        </w:tc>
        <w:tc>
          <w:tcPr>
            <w:tcW w:w="2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E71" w:rsidRDefault="009D5FA1">
            <w:pPr>
              <w:jc w:val="center"/>
            </w:pPr>
            <w:r>
              <w:rPr>
                <w:rFonts w:eastAsia="Calibri"/>
                <w:sz w:val="24"/>
                <w:szCs w:val="24"/>
                <w:lang w:eastAsia="en-US"/>
              </w:rPr>
              <w:t>10.12</w:t>
            </w:r>
          </w:p>
        </w:tc>
      </w:tr>
      <w:tr w:rsidR="00C05E71">
        <w:trPr>
          <w:jc w:val="center"/>
        </w:trPr>
        <w:tc>
          <w:tcPr>
            <w:tcW w:w="5304" w:type="dxa"/>
            <w:tcBorders>
              <w:top w:val="single" w:sz="4" w:space="0" w:color="000000"/>
              <w:left w:val="single" w:sz="4" w:space="0" w:color="000000"/>
              <w:bottom w:val="single" w:sz="4" w:space="0" w:color="000000"/>
            </w:tcBorders>
            <w:shd w:val="clear" w:color="auto" w:fill="auto"/>
          </w:tcPr>
          <w:p w:rsidR="00C05E71" w:rsidRDefault="009D5FA1">
            <w:pPr>
              <w:ind w:firstLine="309"/>
            </w:pPr>
            <w:proofErr w:type="spellStart"/>
            <w:r>
              <w:rPr>
                <w:rFonts w:eastAsia="Calibri"/>
                <w:sz w:val="24"/>
                <w:szCs w:val="24"/>
                <w:lang w:eastAsia="en-US"/>
              </w:rPr>
              <w:t>Свияга</w:t>
            </w:r>
            <w:proofErr w:type="spellEnd"/>
          </w:p>
        </w:tc>
        <w:tc>
          <w:tcPr>
            <w:tcW w:w="2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E71" w:rsidRDefault="009D5FA1">
            <w:pPr>
              <w:jc w:val="center"/>
            </w:pPr>
            <w:r>
              <w:rPr>
                <w:rFonts w:eastAsia="Calibri"/>
                <w:sz w:val="24"/>
                <w:szCs w:val="24"/>
                <w:lang w:eastAsia="en-US"/>
              </w:rPr>
              <w:t>10.12</w:t>
            </w:r>
          </w:p>
        </w:tc>
      </w:tr>
      <w:tr w:rsidR="00C05E71">
        <w:trPr>
          <w:jc w:val="center"/>
        </w:trPr>
        <w:tc>
          <w:tcPr>
            <w:tcW w:w="5304" w:type="dxa"/>
            <w:tcBorders>
              <w:top w:val="single" w:sz="4" w:space="0" w:color="000000"/>
              <w:left w:val="single" w:sz="4" w:space="0" w:color="000000"/>
              <w:bottom w:val="single" w:sz="4" w:space="0" w:color="000000"/>
            </w:tcBorders>
            <w:shd w:val="clear" w:color="auto" w:fill="auto"/>
            <w:vAlign w:val="center"/>
          </w:tcPr>
          <w:p w:rsidR="00C05E71" w:rsidRDefault="009D5FA1">
            <w:pPr>
              <w:ind w:firstLine="309"/>
            </w:pPr>
            <w:r>
              <w:rPr>
                <w:rFonts w:eastAsia="Calibri"/>
                <w:sz w:val="24"/>
                <w:szCs w:val="24"/>
                <w:lang w:eastAsia="en-US"/>
              </w:rPr>
              <w:t>Вятка</w:t>
            </w:r>
          </w:p>
        </w:tc>
        <w:tc>
          <w:tcPr>
            <w:tcW w:w="2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E71" w:rsidRDefault="009D5FA1">
            <w:pPr>
              <w:jc w:val="center"/>
            </w:pPr>
            <w:r>
              <w:rPr>
                <w:rFonts w:eastAsia="Calibri"/>
                <w:sz w:val="24"/>
                <w:szCs w:val="24"/>
                <w:lang w:eastAsia="en-US"/>
              </w:rPr>
              <w:t>10.12</w:t>
            </w:r>
          </w:p>
        </w:tc>
      </w:tr>
    </w:tbl>
    <w:p w:rsidR="00C05E71" w:rsidRDefault="00C05E71">
      <w:pPr>
        <w:ind w:firstLine="851"/>
        <w:rPr>
          <w:rFonts w:eastAsia="Calibri"/>
          <w:spacing w:val="1"/>
          <w:sz w:val="32"/>
          <w:szCs w:val="32"/>
          <w:lang w:eastAsia="en-US"/>
        </w:rPr>
      </w:pPr>
    </w:p>
    <w:p w:rsidR="00C05E71" w:rsidRDefault="009D5FA1">
      <w:pPr>
        <w:ind w:firstLine="851"/>
        <w:jc w:val="right"/>
      </w:pPr>
      <w:r>
        <w:rPr>
          <w:bCs/>
          <w:sz w:val="28"/>
          <w:szCs w:val="28"/>
        </w:rPr>
        <w:t xml:space="preserve">Таблица 2  </w:t>
      </w:r>
    </w:p>
    <w:p w:rsidR="00C05E71" w:rsidRDefault="009D5FA1">
      <w:pPr>
        <w:ind w:firstLine="709"/>
      </w:pPr>
      <w:r>
        <w:rPr>
          <w:rFonts w:eastAsia="Calibri"/>
          <w:spacing w:val="1"/>
          <w:sz w:val="28"/>
          <w:szCs w:val="28"/>
          <w:lang w:eastAsia="en-US"/>
        </w:rPr>
        <w:t>Средне многолетние значения толщины льда на водных объектах в осенне-зимний период.</w:t>
      </w:r>
    </w:p>
    <w:tbl>
      <w:tblPr>
        <w:tblW w:w="4360" w:type="pct"/>
        <w:jc w:val="center"/>
        <w:tblLayout w:type="fixed"/>
        <w:tblLook w:val="0000" w:firstRow="0" w:lastRow="0" w:firstColumn="0" w:lastColumn="0" w:noHBand="0" w:noVBand="0"/>
      </w:tblPr>
      <w:tblGrid>
        <w:gridCol w:w="2405"/>
        <w:gridCol w:w="2268"/>
        <w:gridCol w:w="1417"/>
        <w:gridCol w:w="1214"/>
        <w:gridCol w:w="1338"/>
      </w:tblGrid>
      <w:tr w:rsidR="00C05E71" w:rsidTr="005809C2">
        <w:trPr>
          <w:jc w:val="center"/>
        </w:trPr>
        <w:tc>
          <w:tcPr>
            <w:tcW w:w="2405" w:type="dxa"/>
            <w:tcBorders>
              <w:top w:val="single" w:sz="4" w:space="0" w:color="000000"/>
              <w:left w:val="single" w:sz="4" w:space="0" w:color="000000"/>
              <w:bottom w:val="single" w:sz="4" w:space="0" w:color="000000"/>
            </w:tcBorders>
            <w:shd w:val="clear" w:color="auto" w:fill="auto"/>
          </w:tcPr>
          <w:p w:rsidR="00C05E71" w:rsidRDefault="009D5FA1">
            <w:pPr>
              <w:jc w:val="center"/>
            </w:pPr>
            <w:r>
              <w:rPr>
                <w:rFonts w:eastAsia="Calibri"/>
                <w:b/>
                <w:sz w:val="28"/>
                <w:szCs w:val="28"/>
                <w:lang w:eastAsia="en-US"/>
              </w:rPr>
              <w:t>Наименование реки</w:t>
            </w:r>
          </w:p>
        </w:tc>
        <w:tc>
          <w:tcPr>
            <w:tcW w:w="2268" w:type="dxa"/>
            <w:tcBorders>
              <w:top w:val="single" w:sz="4" w:space="0" w:color="000000"/>
              <w:left w:val="single" w:sz="4" w:space="0" w:color="000000"/>
              <w:bottom w:val="single" w:sz="4" w:space="0" w:color="000000"/>
            </w:tcBorders>
            <w:shd w:val="clear" w:color="auto" w:fill="auto"/>
            <w:vAlign w:val="center"/>
          </w:tcPr>
          <w:p w:rsidR="00C05E71" w:rsidRDefault="009D5FA1">
            <w:pPr>
              <w:jc w:val="center"/>
            </w:pPr>
            <w:r>
              <w:rPr>
                <w:rFonts w:eastAsia="Calibri"/>
                <w:b/>
                <w:sz w:val="28"/>
                <w:szCs w:val="28"/>
                <w:lang w:eastAsia="en-US"/>
              </w:rPr>
              <w:t>ноябрь</w:t>
            </w:r>
          </w:p>
        </w:tc>
        <w:tc>
          <w:tcPr>
            <w:tcW w:w="1417" w:type="dxa"/>
            <w:tcBorders>
              <w:top w:val="single" w:sz="4" w:space="0" w:color="000000"/>
              <w:left w:val="single" w:sz="4" w:space="0" w:color="000000"/>
              <w:bottom w:val="single" w:sz="4" w:space="0" w:color="000000"/>
            </w:tcBorders>
            <w:shd w:val="clear" w:color="auto" w:fill="auto"/>
            <w:vAlign w:val="center"/>
          </w:tcPr>
          <w:p w:rsidR="00C05E71" w:rsidRDefault="009D5FA1">
            <w:pPr>
              <w:jc w:val="center"/>
            </w:pPr>
            <w:r>
              <w:rPr>
                <w:rFonts w:eastAsia="Calibri"/>
                <w:b/>
                <w:sz w:val="28"/>
                <w:szCs w:val="28"/>
                <w:lang w:eastAsia="en-US"/>
              </w:rPr>
              <w:t>декабрь</w:t>
            </w:r>
          </w:p>
        </w:tc>
        <w:tc>
          <w:tcPr>
            <w:tcW w:w="1214" w:type="dxa"/>
            <w:tcBorders>
              <w:top w:val="single" w:sz="4" w:space="0" w:color="000000"/>
              <w:left w:val="single" w:sz="4" w:space="0" w:color="000000"/>
              <w:bottom w:val="single" w:sz="4" w:space="0" w:color="000000"/>
            </w:tcBorders>
            <w:shd w:val="clear" w:color="auto" w:fill="auto"/>
            <w:vAlign w:val="center"/>
          </w:tcPr>
          <w:p w:rsidR="00C05E71" w:rsidRDefault="009D5FA1">
            <w:pPr>
              <w:jc w:val="center"/>
            </w:pPr>
            <w:r>
              <w:rPr>
                <w:rFonts w:eastAsia="Calibri"/>
                <w:b/>
                <w:sz w:val="28"/>
                <w:szCs w:val="28"/>
                <w:lang w:eastAsia="en-US"/>
              </w:rPr>
              <w:t>январь</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E71" w:rsidRDefault="009D5FA1">
            <w:pPr>
              <w:jc w:val="center"/>
            </w:pPr>
            <w:r>
              <w:rPr>
                <w:rFonts w:eastAsia="Calibri"/>
                <w:b/>
                <w:sz w:val="28"/>
                <w:szCs w:val="28"/>
                <w:lang w:eastAsia="en-US"/>
              </w:rPr>
              <w:t>февраль</w:t>
            </w:r>
          </w:p>
        </w:tc>
      </w:tr>
      <w:tr w:rsidR="00C05E71" w:rsidTr="005809C2">
        <w:trPr>
          <w:jc w:val="center"/>
        </w:trPr>
        <w:tc>
          <w:tcPr>
            <w:tcW w:w="2405" w:type="dxa"/>
            <w:tcBorders>
              <w:top w:val="single" w:sz="4" w:space="0" w:color="000000"/>
              <w:left w:val="single" w:sz="4" w:space="0" w:color="000000"/>
              <w:bottom w:val="single" w:sz="4" w:space="0" w:color="000000"/>
            </w:tcBorders>
            <w:shd w:val="clear" w:color="auto" w:fill="auto"/>
            <w:vAlign w:val="center"/>
          </w:tcPr>
          <w:p w:rsidR="00C05E71" w:rsidRDefault="009D5FA1" w:rsidP="005809C2">
            <w:pPr>
              <w:jc w:val="center"/>
            </w:pPr>
            <w:r>
              <w:rPr>
                <w:rFonts w:eastAsia="Calibri"/>
                <w:sz w:val="24"/>
                <w:szCs w:val="24"/>
                <w:lang w:eastAsia="en-US"/>
              </w:rPr>
              <w:t>Волга (Куйбышевское водохранилище)</w:t>
            </w:r>
          </w:p>
        </w:tc>
        <w:tc>
          <w:tcPr>
            <w:tcW w:w="2268" w:type="dxa"/>
            <w:tcBorders>
              <w:top w:val="single" w:sz="4" w:space="0" w:color="000000"/>
              <w:left w:val="single" w:sz="4" w:space="0" w:color="000000"/>
              <w:bottom w:val="single" w:sz="4" w:space="0" w:color="000000"/>
            </w:tcBorders>
            <w:shd w:val="clear" w:color="auto" w:fill="auto"/>
            <w:vAlign w:val="center"/>
          </w:tcPr>
          <w:p w:rsidR="00C05E71" w:rsidRDefault="009D5FA1">
            <w:pPr>
              <w:jc w:val="center"/>
            </w:pPr>
            <w:r>
              <w:rPr>
                <w:rFonts w:eastAsia="Calibri"/>
                <w:sz w:val="24"/>
                <w:szCs w:val="24"/>
                <w:lang w:eastAsia="en-US"/>
              </w:rPr>
              <w:t>неполный ледостав, толщина не замеряется</w:t>
            </w:r>
          </w:p>
        </w:tc>
        <w:tc>
          <w:tcPr>
            <w:tcW w:w="1417" w:type="dxa"/>
            <w:tcBorders>
              <w:top w:val="single" w:sz="4" w:space="0" w:color="000000"/>
              <w:left w:val="single" w:sz="4" w:space="0" w:color="000000"/>
              <w:bottom w:val="single" w:sz="4" w:space="0" w:color="000000"/>
            </w:tcBorders>
            <w:shd w:val="clear" w:color="auto" w:fill="auto"/>
            <w:vAlign w:val="center"/>
          </w:tcPr>
          <w:p w:rsidR="00C05E71" w:rsidRDefault="009D5FA1">
            <w:pPr>
              <w:jc w:val="center"/>
            </w:pPr>
            <w:r>
              <w:rPr>
                <w:rFonts w:eastAsia="Calibri"/>
                <w:sz w:val="24"/>
                <w:szCs w:val="24"/>
                <w:lang w:eastAsia="en-US"/>
              </w:rPr>
              <w:t>18-36 см</w:t>
            </w:r>
          </w:p>
        </w:tc>
        <w:tc>
          <w:tcPr>
            <w:tcW w:w="1214" w:type="dxa"/>
            <w:tcBorders>
              <w:top w:val="single" w:sz="4" w:space="0" w:color="000000"/>
              <w:left w:val="single" w:sz="4" w:space="0" w:color="000000"/>
              <w:bottom w:val="single" w:sz="4" w:space="0" w:color="000000"/>
            </w:tcBorders>
            <w:shd w:val="clear" w:color="auto" w:fill="auto"/>
            <w:vAlign w:val="center"/>
          </w:tcPr>
          <w:p w:rsidR="00C05E71" w:rsidRDefault="009D5FA1">
            <w:pPr>
              <w:jc w:val="center"/>
            </w:pPr>
            <w:r>
              <w:rPr>
                <w:rFonts w:eastAsia="Calibri"/>
                <w:sz w:val="24"/>
                <w:szCs w:val="24"/>
                <w:lang w:eastAsia="en-US"/>
              </w:rPr>
              <w:t>45-61 см</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E71" w:rsidRDefault="009D5FA1">
            <w:pPr>
              <w:jc w:val="center"/>
            </w:pPr>
            <w:r>
              <w:rPr>
                <w:rFonts w:eastAsia="Calibri"/>
                <w:sz w:val="24"/>
                <w:szCs w:val="24"/>
                <w:lang w:eastAsia="en-US"/>
              </w:rPr>
              <w:t>67-80 см</w:t>
            </w:r>
          </w:p>
        </w:tc>
      </w:tr>
      <w:tr w:rsidR="00C05E71" w:rsidTr="005809C2">
        <w:trPr>
          <w:jc w:val="center"/>
        </w:trPr>
        <w:tc>
          <w:tcPr>
            <w:tcW w:w="2405" w:type="dxa"/>
            <w:tcBorders>
              <w:top w:val="single" w:sz="4" w:space="0" w:color="000000"/>
              <w:left w:val="single" w:sz="4" w:space="0" w:color="000000"/>
              <w:bottom w:val="single" w:sz="4" w:space="0" w:color="000000"/>
            </w:tcBorders>
            <w:shd w:val="clear" w:color="auto" w:fill="auto"/>
          </w:tcPr>
          <w:p w:rsidR="00C05E71" w:rsidRDefault="009D5FA1" w:rsidP="005809C2">
            <w:pPr>
              <w:jc w:val="center"/>
            </w:pPr>
            <w:proofErr w:type="spellStart"/>
            <w:r>
              <w:rPr>
                <w:rFonts w:eastAsia="Calibri"/>
                <w:sz w:val="24"/>
                <w:szCs w:val="24"/>
                <w:lang w:eastAsia="en-US"/>
              </w:rPr>
              <w:t>Свияга</w:t>
            </w:r>
            <w:proofErr w:type="spellEnd"/>
          </w:p>
        </w:tc>
        <w:tc>
          <w:tcPr>
            <w:tcW w:w="2268" w:type="dxa"/>
            <w:tcBorders>
              <w:top w:val="single" w:sz="4" w:space="0" w:color="000000"/>
              <w:left w:val="single" w:sz="4" w:space="0" w:color="000000"/>
              <w:bottom w:val="single" w:sz="4" w:space="0" w:color="000000"/>
            </w:tcBorders>
            <w:shd w:val="clear" w:color="auto" w:fill="auto"/>
          </w:tcPr>
          <w:p w:rsidR="00C05E71" w:rsidRDefault="009D5FA1">
            <w:pPr>
              <w:jc w:val="center"/>
            </w:pPr>
            <w:r>
              <w:rPr>
                <w:rFonts w:eastAsia="Calibri"/>
                <w:sz w:val="24"/>
                <w:szCs w:val="24"/>
                <w:lang w:eastAsia="en-US"/>
              </w:rPr>
              <w:t>неполный ледостав, толщина не замеряется</w:t>
            </w:r>
          </w:p>
        </w:tc>
        <w:tc>
          <w:tcPr>
            <w:tcW w:w="1417" w:type="dxa"/>
            <w:tcBorders>
              <w:top w:val="single" w:sz="4" w:space="0" w:color="000000"/>
              <w:left w:val="single" w:sz="4" w:space="0" w:color="000000"/>
              <w:bottom w:val="single" w:sz="4" w:space="0" w:color="000000"/>
            </w:tcBorders>
            <w:shd w:val="clear" w:color="auto" w:fill="auto"/>
            <w:vAlign w:val="center"/>
          </w:tcPr>
          <w:p w:rsidR="00C05E71" w:rsidRDefault="009D5FA1">
            <w:pPr>
              <w:jc w:val="center"/>
            </w:pPr>
            <w:r>
              <w:rPr>
                <w:rFonts w:eastAsia="Calibri"/>
                <w:sz w:val="24"/>
                <w:szCs w:val="24"/>
                <w:lang w:eastAsia="en-US"/>
              </w:rPr>
              <w:t>17-35 см</w:t>
            </w:r>
          </w:p>
        </w:tc>
        <w:tc>
          <w:tcPr>
            <w:tcW w:w="1214" w:type="dxa"/>
            <w:tcBorders>
              <w:top w:val="single" w:sz="4" w:space="0" w:color="000000"/>
              <w:left w:val="single" w:sz="4" w:space="0" w:color="000000"/>
              <w:bottom w:val="single" w:sz="4" w:space="0" w:color="000000"/>
            </w:tcBorders>
            <w:shd w:val="clear" w:color="auto" w:fill="auto"/>
            <w:vAlign w:val="center"/>
          </w:tcPr>
          <w:p w:rsidR="00C05E71" w:rsidRDefault="009D5FA1">
            <w:pPr>
              <w:jc w:val="center"/>
            </w:pPr>
            <w:r>
              <w:rPr>
                <w:rFonts w:eastAsia="Calibri"/>
                <w:sz w:val="24"/>
                <w:szCs w:val="24"/>
                <w:lang w:eastAsia="en-US"/>
              </w:rPr>
              <w:t>44-49 см</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E71" w:rsidRDefault="009D5FA1">
            <w:pPr>
              <w:jc w:val="center"/>
            </w:pPr>
            <w:r>
              <w:rPr>
                <w:rFonts w:eastAsia="Calibri"/>
                <w:sz w:val="24"/>
                <w:szCs w:val="24"/>
                <w:lang w:eastAsia="en-US"/>
              </w:rPr>
              <w:t>50-60 см</w:t>
            </w:r>
          </w:p>
        </w:tc>
      </w:tr>
      <w:tr w:rsidR="00C05E71" w:rsidTr="005809C2">
        <w:trPr>
          <w:jc w:val="center"/>
        </w:trPr>
        <w:tc>
          <w:tcPr>
            <w:tcW w:w="2405" w:type="dxa"/>
            <w:tcBorders>
              <w:top w:val="single" w:sz="4" w:space="0" w:color="000000"/>
              <w:left w:val="single" w:sz="4" w:space="0" w:color="000000"/>
              <w:bottom w:val="single" w:sz="4" w:space="0" w:color="000000"/>
            </w:tcBorders>
            <w:shd w:val="clear" w:color="auto" w:fill="auto"/>
          </w:tcPr>
          <w:p w:rsidR="00C05E71" w:rsidRDefault="009D5FA1" w:rsidP="005809C2">
            <w:pPr>
              <w:jc w:val="center"/>
            </w:pPr>
            <w:r>
              <w:rPr>
                <w:rFonts w:eastAsia="Calibri"/>
                <w:sz w:val="24"/>
                <w:szCs w:val="24"/>
                <w:lang w:eastAsia="en-US"/>
              </w:rPr>
              <w:t>Кама</w:t>
            </w:r>
          </w:p>
        </w:tc>
        <w:tc>
          <w:tcPr>
            <w:tcW w:w="2268" w:type="dxa"/>
            <w:tcBorders>
              <w:top w:val="single" w:sz="4" w:space="0" w:color="000000"/>
              <w:left w:val="single" w:sz="4" w:space="0" w:color="000000"/>
              <w:bottom w:val="single" w:sz="4" w:space="0" w:color="000000"/>
            </w:tcBorders>
            <w:shd w:val="clear" w:color="auto" w:fill="auto"/>
          </w:tcPr>
          <w:p w:rsidR="00C05E71" w:rsidRDefault="009D5FA1">
            <w:pPr>
              <w:jc w:val="center"/>
            </w:pPr>
            <w:r>
              <w:rPr>
                <w:rFonts w:eastAsia="Calibri"/>
                <w:sz w:val="24"/>
                <w:szCs w:val="24"/>
                <w:lang w:eastAsia="en-US"/>
              </w:rPr>
              <w:t>неполный ледостав, толщина не замеряется</w:t>
            </w:r>
          </w:p>
        </w:tc>
        <w:tc>
          <w:tcPr>
            <w:tcW w:w="1417" w:type="dxa"/>
            <w:tcBorders>
              <w:top w:val="single" w:sz="4" w:space="0" w:color="000000"/>
              <w:left w:val="single" w:sz="4" w:space="0" w:color="000000"/>
              <w:bottom w:val="single" w:sz="4" w:space="0" w:color="000000"/>
            </w:tcBorders>
            <w:shd w:val="clear" w:color="auto" w:fill="auto"/>
            <w:vAlign w:val="center"/>
          </w:tcPr>
          <w:p w:rsidR="00C05E71" w:rsidRDefault="009D5FA1">
            <w:pPr>
              <w:jc w:val="center"/>
            </w:pPr>
            <w:r>
              <w:rPr>
                <w:rFonts w:eastAsia="Calibri"/>
                <w:sz w:val="24"/>
                <w:szCs w:val="24"/>
                <w:lang w:eastAsia="en-US"/>
              </w:rPr>
              <w:t>14-32 см</w:t>
            </w:r>
          </w:p>
        </w:tc>
        <w:tc>
          <w:tcPr>
            <w:tcW w:w="1214" w:type="dxa"/>
            <w:tcBorders>
              <w:top w:val="single" w:sz="4" w:space="0" w:color="000000"/>
              <w:left w:val="single" w:sz="4" w:space="0" w:color="000000"/>
              <w:bottom w:val="single" w:sz="4" w:space="0" w:color="000000"/>
            </w:tcBorders>
            <w:shd w:val="clear" w:color="auto" w:fill="auto"/>
            <w:vAlign w:val="center"/>
          </w:tcPr>
          <w:p w:rsidR="00C05E71" w:rsidRDefault="009D5FA1">
            <w:pPr>
              <w:jc w:val="center"/>
            </w:pPr>
            <w:r>
              <w:rPr>
                <w:rFonts w:eastAsia="Calibri"/>
                <w:sz w:val="24"/>
                <w:szCs w:val="24"/>
                <w:lang w:eastAsia="en-US"/>
              </w:rPr>
              <w:t>40-45 см</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E71" w:rsidRDefault="009D5FA1">
            <w:pPr>
              <w:jc w:val="center"/>
            </w:pPr>
            <w:r>
              <w:rPr>
                <w:rFonts w:eastAsia="Calibri"/>
                <w:sz w:val="24"/>
                <w:szCs w:val="24"/>
                <w:lang w:eastAsia="en-US"/>
              </w:rPr>
              <w:t>46-50 см</w:t>
            </w:r>
          </w:p>
        </w:tc>
      </w:tr>
      <w:tr w:rsidR="00C05E71" w:rsidTr="005809C2">
        <w:trPr>
          <w:jc w:val="center"/>
        </w:trPr>
        <w:tc>
          <w:tcPr>
            <w:tcW w:w="2405" w:type="dxa"/>
            <w:tcBorders>
              <w:top w:val="single" w:sz="4" w:space="0" w:color="000000"/>
              <w:left w:val="single" w:sz="4" w:space="0" w:color="000000"/>
              <w:bottom w:val="single" w:sz="4" w:space="0" w:color="000000"/>
            </w:tcBorders>
            <w:shd w:val="clear" w:color="auto" w:fill="auto"/>
            <w:vAlign w:val="center"/>
          </w:tcPr>
          <w:p w:rsidR="00C05E71" w:rsidRDefault="009D5FA1" w:rsidP="005809C2">
            <w:pPr>
              <w:jc w:val="center"/>
            </w:pPr>
            <w:r>
              <w:rPr>
                <w:rFonts w:eastAsia="Calibri"/>
                <w:sz w:val="24"/>
                <w:szCs w:val="24"/>
                <w:lang w:eastAsia="en-US"/>
              </w:rPr>
              <w:t>Вятка</w:t>
            </w:r>
          </w:p>
        </w:tc>
        <w:tc>
          <w:tcPr>
            <w:tcW w:w="2268" w:type="dxa"/>
            <w:tcBorders>
              <w:top w:val="single" w:sz="4" w:space="0" w:color="000000"/>
              <w:left w:val="single" w:sz="4" w:space="0" w:color="000000"/>
              <w:bottom w:val="single" w:sz="4" w:space="0" w:color="000000"/>
            </w:tcBorders>
            <w:shd w:val="clear" w:color="auto" w:fill="auto"/>
          </w:tcPr>
          <w:p w:rsidR="00C05E71" w:rsidRDefault="009D5FA1">
            <w:pPr>
              <w:jc w:val="center"/>
            </w:pPr>
            <w:r>
              <w:rPr>
                <w:rFonts w:eastAsia="Calibri"/>
                <w:sz w:val="24"/>
                <w:szCs w:val="24"/>
                <w:lang w:eastAsia="en-US"/>
              </w:rPr>
              <w:t>неполный ледостав, толщина не замеряется</w:t>
            </w:r>
          </w:p>
        </w:tc>
        <w:tc>
          <w:tcPr>
            <w:tcW w:w="1417" w:type="dxa"/>
            <w:tcBorders>
              <w:top w:val="single" w:sz="4" w:space="0" w:color="000000"/>
              <w:left w:val="single" w:sz="4" w:space="0" w:color="000000"/>
              <w:bottom w:val="single" w:sz="4" w:space="0" w:color="000000"/>
            </w:tcBorders>
            <w:shd w:val="clear" w:color="auto" w:fill="auto"/>
            <w:vAlign w:val="center"/>
          </w:tcPr>
          <w:p w:rsidR="00C05E71" w:rsidRDefault="009D5FA1">
            <w:pPr>
              <w:jc w:val="center"/>
            </w:pPr>
            <w:r>
              <w:rPr>
                <w:rFonts w:eastAsia="Calibri"/>
                <w:sz w:val="24"/>
                <w:szCs w:val="24"/>
                <w:lang w:eastAsia="en-US"/>
              </w:rPr>
              <w:t>17-34 см</w:t>
            </w:r>
          </w:p>
        </w:tc>
        <w:tc>
          <w:tcPr>
            <w:tcW w:w="1214" w:type="dxa"/>
            <w:tcBorders>
              <w:top w:val="single" w:sz="4" w:space="0" w:color="000000"/>
              <w:left w:val="single" w:sz="4" w:space="0" w:color="000000"/>
              <w:bottom w:val="single" w:sz="4" w:space="0" w:color="000000"/>
            </w:tcBorders>
            <w:shd w:val="clear" w:color="auto" w:fill="auto"/>
            <w:vAlign w:val="center"/>
          </w:tcPr>
          <w:p w:rsidR="00C05E71" w:rsidRDefault="009D5FA1">
            <w:pPr>
              <w:jc w:val="center"/>
            </w:pPr>
            <w:r>
              <w:rPr>
                <w:rFonts w:eastAsia="Calibri"/>
                <w:sz w:val="24"/>
                <w:szCs w:val="24"/>
                <w:lang w:eastAsia="en-US"/>
              </w:rPr>
              <w:t>39-52 см</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E71" w:rsidRDefault="009D5FA1">
            <w:pPr>
              <w:jc w:val="center"/>
            </w:pPr>
            <w:r>
              <w:rPr>
                <w:rFonts w:eastAsia="Calibri"/>
                <w:sz w:val="24"/>
                <w:szCs w:val="24"/>
                <w:lang w:eastAsia="en-US"/>
              </w:rPr>
              <w:t>57-75 см</w:t>
            </w:r>
          </w:p>
        </w:tc>
      </w:tr>
      <w:tr w:rsidR="00C05E71" w:rsidTr="005809C2">
        <w:trPr>
          <w:jc w:val="center"/>
        </w:trPr>
        <w:tc>
          <w:tcPr>
            <w:tcW w:w="2405" w:type="dxa"/>
            <w:tcBorders>
              <w:top w:val="single" w:sz="4" w:space="0" w:color="000000"/>
              <w:left w:val="single" w:sz="4" w:space="0" w:color="000000"/>
              <w:bottom w:val="single" w:sz="4" w:space="0" w:color="000000"/>
            </w:tcBorders>
            <w:shd w:val="clear" w:color="auto" w:fill="auto"/>
            <w:vAlign w:val="center"/>
          </w:tcPr>
          <w:p w:rsidR="00C05E71" w:rsidRDefault="009D5FA1" w:rsidP="005809C2">
            <w:pPr>
              <w:jc w:val="center"/>
            </w:pPr>
            <w:r>
              <w:rPr>
                <w:rFonts w:eastAsia="Calibri"/>
                <w:sz w:val="24"/>
                <w:szCs w:val="24"/>
                <w:lang w:eastAsia="en-US"/>
              </w:rPr>
              <w:t>Белая</w:t>
            </w:r>
          </w:p>
        </w:tc>
        <w:tc>
          <w:tcPr>
            <w:tcW w:w="2268" w:type="dxa"/>
            <w:tcBorders>
              <w:top w:val="single" w:sz="4" w:space="0" w:color="000000"/>
              <w:left w:val="single" w:sz="4" w:space="0" w:color="000000"/>
              <w:bottom w:val="single" w:sz="4" w:space="0" w:color="000000"/>
            </w:tcBorders>
            <w:shd w:val="clear" w:color="auto" w:fill="auto"/>
          </w:tcPr>
          <w:p w:rsidR="00C05E71" w:rsidRDefault="009D5FA1">
            <w:pPr>
              <w:jc w:val="center"/>
            </w:pPr>
            <w:r>
              <w:rPr>
                <w:rFonts w:eastAsia="Calibri"/>
                <w:sz w:val="24"/>
                <w:szCs w:val="24"/>
                <w:lang w:eastAsia="en-US"/>
              </w:rPr>
              <w:t>неполный ледостав, толщина не замеряется</w:t>
            </w:r>
          </w:p>
        </w:tc>
        <w:tc>
          <w:tcPr>
            <w:tcW w:w="1417" w:type="dxa"/>
            <w:tcBorders>
              <w:top w:val="single" w:sz="4" w:space="0" w:color="000000"/>
              <w:left w:val="single" w:sz="4" w:space="0" w:color="000000"/>
              <w:bottom w:val="single" w:sz="4" w:space="0" w:color="000000"/>
            </w:tcBorders>
            <w:shd w:val="clear" w:color="auto" w:fill="auto"/>
            <w:vAlign w:val="center"/>
          </w:tcPr>
          <w:p w:rsidR="00C05E71" w:rsidRDefault="009D5FA1">
            <w:pPr>
              <w:jc w:val="center"/>
            </w:pPr>
            <w:r>
              <w:rPr>
                <w:rFonts w:eastAsia="Calibri"/>
                <w:sz w:val="24"/>
                <w:szCs w:val="24"/>
                <w:lang w:eastAsia="en-US"/>
              </w:rPr>
              <w:t>17-34 см</w:t>
            </w:r>
          </w:p>
        </w:tc>
        <w:tc>
          <w:tcPr>
            <w:tcW w:w="1214" w:type="dxa"/>
            <w:tcBorders>
              <w:top w:val="single" w:sz="4" w:space="0" w:color="000000"/>
              <w:left w:val="single" w:sz="4" w:space="0" w:color="000000"/>
              <w:bottom w:val="single" w:sz="4" w:space="0" w:color="000000"/>
            </w:tcBorders>
            <w:shd w:val="clear" w:color="auto" w:fill="auto"/>
            <w:vAlign w:val="center"/>
          </w:tcPr>
          <w:p w:rsidR="00C05E71" w:rsidRDefault="009D5FA1">
            <w:pPr>
              <w:jc w:val="center"/>
            </w:pPr>
            <w:r>
              <w:rPr>
                <w:rFonts w:eastAsia="Calibri"/>
                <w:sz w:val="24"/>
                <w:szCs w:val="24"/>
                <w:lang w:eastAsia="en-US"/>
              </w:rPr>
              <w:t>38-49 см</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E71" w:rsidRDefault="009D5FA1">
            <w:pPr>
              <w:jc w:val="center"/>
            </w:pPr>
            <w:r>
              <w:rPr>
                <w:rFonts w:eastAsia="Calibri"/>
                <w:sz w:val="24"/>
                <w:szCs w:val="24"/>
                <w:lang w:eastAsia="en-US"/>
              </w:rPr>
              <w:t>53-65 см</w:t>
            </w:r>
          </w:p>
        </w:tc>
      </w:tr>
      <w:tr w:rsidR="00C05E71" w:rsidTr="005809C2">
        <w:trPr>
          <w:jc w:val="center"/>
        </w:trPr>
        <w:tc>
          <w:tcPr>
            <w:tcW w:w="2405" w:type="dxa"/>
            <w:tcBorders>
              <w:top w:val="single" w:sz="4" w:space="0" w:color="000000"/>
              <w:left w:val="single" w:sz="4" w:space="0" w:color="000000"/>
              <w:bottom w:val="single" w:sz="4" w:space="0" w:color="000000"/>
            </w:tcBorders>
            <w:shd w:val="clear" w:color="auto" w:fill="auto"/>
            <w:vAlign w:val="center"/>
          </w:tcPr>
          <w:p w:rsidR="00C05E71" w:rsidRDefault="009D5FA1" w:rsidP="005809C2">
            <w:pPr>
              <w:jc w:val="center"/>
            </w:pPr>
            <w:r>
              <w:rPr>
                <w:rFonts w:eastAsia="Calibri"/>
                <w:sz w:val="24"/>
                <w:szCs w:val="24"/>
                <w:lang w:eastAsia="en-US"/>
              </w:rPr>
              <w:t>Меша</w:t>
            </w:r>
          </w:p>
        </w:tc>
        <w:tc>
          <w:tcPr>
            <w:tcW w:w="2268" w:type="dxa"/>
            <w:tcBorders>
              <w:top w:val="single" w:sz="4" w:space="0" w:color="000000"/>
              <w:left w:val="single" w:sz="4" w:space="0" w:color="000000"/>
              <w:bottom w:val="single" w:sz="4" w:space="0" w:color="000000"/>
            </w:tcBorders>
            <w:shd w:val="clear" w:color="auto" w:fill="auto"/>
          </w:tcPr>
          <w:p w:rsidR="00C05E71" w:rsidRDefault="009D5FA1">
            <w:pPr>
              <w:jc w:val="center"/>
            </w:pPr>
            <w:r>
              <w:rPr>
                <w:rFonts w:eastAsia="Calibri"/>
                <w:sz w:val="24"/>
                <w:szCs w:val="24"/>
                <w:lang w:eastAsia="en-US"/>
              </w:rPr>
              <w:t>неполный ледостав, толщина не замеряется</w:t>
            </w:r>
          </w:p>
        </w:tc>
        <w:tc>
          <w:tcPr>
            <w:tcW w:w="1417" w:type="dxa"/>
            <w:tcBorders>
              <w:top w:val="single" w:sz="4" w:space="0" w:color="000000"/>
              <w:left w:val="single" w:sz="4" w:space="0" w:color="000000"/>
              <w:bottom w:val="single" w:sz="4" w:space="0" w:color="000000"/>
            </w:tcBorders>
            <w:shd w:val="clear" w:color="auto" w:fill="auto"/>
            <w:vAlign w:val="center"/>
          </w:tcPr>
          <w:p w:rsidR="00C05E71" w:rsidRDefault="009D5FA1">
            <w:pPr>
              <w:jc w:val="center"/>
            </w:pPr>
            <w:r>
              <w:rPr>
                <w:rFonts w:eastAsia="Calibri"/>
                <w:sz w:val="24"/>
                <w:szCs w:val="24"/>
                <w:lang w:eastAsia="en-US"/>
              </w:rPr>
              <w:t>18-34 см</w:t>
            </w:r>
          </w:p>
        </w:tc>
        <w:tc>
          <w:tcPr>
            <w:tcW w:w="1214" w:type="dxa"/>
            <w:tcBorders>
              <w:top w:val="single" w:sz="4" w:space="0" w:color="000000"/>
              <w:left w:val="single" w:sz="4" w:space="0" w:color="000000"/>
              <w:bottom w:val="single" w:sz="4" w:space="0" w:color="000000"/>
            </w:tcBorders>
            <w:shd w:val="clear" w:color="auto" w:fill="auto"/>
            <w:vAlign w:val="center"/>
          </w:tcPr>
          <w:p w:rsidR="00C05E71" w:rsidRDefault="009D5FA1">
            <w:pPr>
              <w:jc w:val="center"/>
            </w:pPr>
            <w:r>
              <w:rPr>
                <w:rFonts w:eastAsia="Calibri"/>
                <w:sz w:val="24"/>
                <w:szCs w:val="24"/>
                <w:lang w:eastAsia="en-US"/>
              </w:rPr>
              <w:t>38-49 см</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E71" w:rsidRDefault="009D5FA1">
            <w:pPr>
              <w:jc w:val="center"/>
            </w:pPr>
            <w:r>
              <w:rPr>
                <w:rFonts w:eastAsia="Calibri"/>
                <w:sz w:val="24"/>
                <w:szCs w:val="24"/>
                <w:lang w:eastAsia="en-US"/>
              </w:rPr>
              <w:t>53-65 см</w:t>
            </w:r>
          </w:p>
        </w:tc>
      </w:tr>
    </w:tbl>
    <w:p w:rsidR="00C05E71" w:rsidRDefault="00C05E71">
      <w:pPr>
        <w:jc w:val="both"/>
        <w:rPr>
          <w:color w:val="FF0000"/>
          <w:sz w:val="28"/>
          <w:szCs w:val="28"/>
        </w:rPr>
      </w:pPr>
    </w:p>
    <w:p w:rsidR="00C05E71" w:rsidRDefault="009D5FA1">
      <w:pPr>
        <w:ind w:firstLine="709"/>
        <w:jc w:val="both"/>
      </w:pPr>
      <w:r>
        <w:rPr>
          <w:sz w:val="28"/>
          <w:szCs w:val="28"/>
        </w:rPr>
        <w:t>Нарастание ледяного покрова с постепенным замедлением продолжится до середины марта. К этому времени толщина его достигнет в среднем 55-75 см. Там же, где образуются наледи, общая толщина льда может достигнуть нескольких метров. При неблагоприятных сочетаниях климатических условий небольшие реки могут промерзнуть полностью.</w:t>
      </w:r>
    </w:p>
    <w:p w:rsidR="00C05E71" w:rsidRDefault="009D5FA1">
      <w:pPr>
        <w:ind w:firstLine="709"/>
        <w:jc w:val="both"/>
      </w:pPr>
      <w:r>
        <w:rPr>
          <w:sz w:val="28"/>
          <w:szCs w:val="28"/>
        </w:rPr>
        <w:t>Таким образом, в случае благоприятного метеорологического прогноза на предстоящий осенне-зимний период, в части суммарного количества осадков и температуры воздуха, которые вероятно ожидаются в пределах нормы, неблагоприятные гидрологические явления на реках Республики Татарстан маловероятны.</w:t>
      </w:r>
    </w:p>
    <w:p w:rsidR="00C05E71" w:rsidRDefault="009D5FA1">
      <w:pPr>
        <w:ind w:firstLine="709"/>
        <w:jc w:val="both"/>
      </w:pPr>
      <w:r>
        <w:rPr>
          <w:sz w:val="28"/>
          <w:szCs w:val="28"/>
        </w:rPr>
        <w:lastRenderedPageBreak/>
        <w:t>Прогноз рисков возникновения неблагоприятных и опасных гидрологических явлений в осенне-зимний период 202</w:t>
      </w:r>
      <w:r w:rsidR="002808B2">
        <w:rPr>
          <w:sz w:val="28"/>
          <w:szCs w:val="28"/>
        </w:rPr>
        <w:t>2</w:t>
      </w:r>
      <w:r>
        <w:rPr>
          <w:sz w:val="28"/>
          <w:szCs w:val="28"/>
        </w:rPr>
        <w:t>-202</w:t>
      </w:r>
      <w:r w:rsidR="002808B2">
        <w:rPr>
          <w:sz w:val="28"/>
          <w:szCs w:val="28"/>
        </w:rPr>
        <w:t>3</w:t>
      </w:r>
      <w:r>
        <w:rPr>
          <w:sz w:val="28"/>
          <w:szCs w:val="28"/>
        </w:rPr>
        <w:t xml:space="preserve"> гг. зависит от складывающейся метеорологической обстановки, а именно количества, интенсивности ожидаемых осадков и температуры воздуха в период замерзания рек, в связи, с чем подлежит уточнению путем подготовки краткосрочных, уточненных, ежедневных оперативных и детализированных прогнозов рисков возникновения ЧС. </w:t>
      </w:r>
    </w:p>
    <w:p w:rsidR="00C05E71" w:rsidRDefault="00C05E71">
      <w:pPr>
        <w:ind w:firstLine="708"/>
        <w:contextualSpacing/>
        <w:jc w:val="both"/>
        <w:rPr>
          <w:b/>
          <w:sz w:val="28"/>
          <w:szCs w:val="28"/>
        </w:rPr>
      </w:pPr>
    </w:p>
    <w:p w:rsidR="00C05E71" w:rsidRDefault="009D5FA1">
      <w:pPr>
        <w:ind w:firstLine="708"/>
        <w:contextualSpacing/>
        <w:jc w:val="both"/>
      </w:pPr>
      <w:r>
        <w:rPr>
          <w:b/>
          <w:sz w:val="28"/>
          <w:szCs w:val="28"/>
        </w:rPr>
        <w:t>3.1.4 Прогноз возникновения опасных геологических явлений</w:t>
      </w:r>
    </w:p>
    <w:p w:rsidR="00C05E71" w:rsidRDefault="009D5FA1">
      <w:pPr>
        <w:ind w:firstLine="709"/>
        <w:jc w:val="both"/>
      </w:pPr>
      <w:r>
        <w:rPr>
          <w:sz w:val="28"/>
          <w:szCs w:val="28"/>
        </w:rPr>
        <w:t>В осенний период 202</w:t>
      </w:r>
      <w:r w:rsidR="002808B2">
        <w:rPr>
          <w:sz w:val="28"/>
          <w:szCs w:val="28"/>
        </w:rPr>
        <w:t>2</w:t>
      </w:r>
      <w:r>
        <w:rPr>
          <w:sz w:val="28"/>
          <w:szCs w:val="28"/>
        </w:rPr>
        <w:t>-202</w:t>
      </w:r>
      <w:r w:rsidR="002808B2">
        <w:rPr>
          <w:sz w:val="28"/>
          <w:szCs w:val="28"/>
        </w:rPr>
        <w:t>3</w:t>
      </w:r>
      <w:r>
        <w:rPr>
          <w:sz w:val="28"/>
          <w:szCs w:val="28"/>
        </w:rPr>
        <w:t xml:space="preserve"> гг. на территории Республики Татарстан возможно возникновение чрезвычайных ситуаций и происшествий, обусловленных активизацией экзогенных процессов. Предпосылки активизации - возможные опасные гидрометеорологические явления (сильные осадки, дождевые паводки), активизация эндогенных геологических процессов, антропогенное воздействие.</w:t>
      </w:r>
    </w:p>
    <w:p w:rsidR="00C05E71" w:rsidRDefault="009D5FA1">
      <w:pPr>
        <w:ind w:firstLine="709"/>
        <w:jc w:val="both"/>
      </w:pPr>
      <w:r>
        <w:rPr>
          <w:sz w:val="28"/>
          <w:szCs w:val="28"/>
        </w:rPr>
        <w:t>Одна из причин активизации процессов разрушения береговой линии - наполнение Куйбышевского и Нижнекамского водохранилищ до уровня предельной допустимой абсолютной отметки. Также существенными причинами активизации являются выпадение повышенного количества осадков и резкое изменение температуры.</w:t>
      </w:r>
    </w:p>
    <w:p w:rsidR="00C05E71" w:rsidRDefault="009D5FA1">
      <w:pPr>
        <w:ind w:firstLine="708"/>
        <w:jc w:val="both"/>
      </w:pPr>
      <w:r>
        <w:rPr>
          <w:sz w:val="28"/>
          <w:szCs w:val="28"/>
        </w:rPr>
        <w:t>При условии отсутствия резких колебаний уровней Куйбышевского и Нижнекамского водохранилищ и сохранения положения зеркала воды на уровне средних многолетних значений активность оползневых процессов предполагается также на уровне среднемноголетних значений.</w:t>
      </w:r>
    </w:p>
    <w:p w:rsidR="00C05E71" w:rsidRDefault="009D5FA1">
      <w:pPr>
        <w:ind w:firstLine="708"/>
        <w:jc w:val="both"/>
      </w:pPr>
      <w:r>
        <w:rPr>
          <w:b/>
          <w:iCs/>
          <w:sz w:val="28"/>
          <w:szCs w:val="28"/>
        </w:rPr>
        <w:t>Оползневые процессы.</w:t>
      </w:r>
    </w:p>
    <w:p w:rsidR="00C05E71" w:rsidRDefault="009D5FA1">
      <w:pPr>
        <w:shd w:val="clear" w:color="auto" w:fill="FFFFFF"/>
        <w:ind w:firstLine="708"/>
        <w:jc w:val="both"/>
      </w:pPr>
      <w:r>
        <w:rPr>
          <w:sz w:val="28"/>
          <w:szCs w:val="28"/>
        </w:rPr>
        <w:t>Главными процессами, воздействующими на оползневые процессы и являющиеся непосредственными причинами их развития, являются речная и овражная эрозия, абразия, выпадение атмосферных осадков, техногенные процессы.</w:t>
      </w:r>
    </w:p>
    <w:p w:rsidR="00C05E71" w:rsidRDefault="009D5FA1">
      <w:pPr>
        <w:ind w:firstLine="708"/>
        <w:jc w:val="both"/>
      </w:pPr>
      <w:r>
        <w:rPr>
          <w:sz w:val="28"/>
          <w:szCs w:val="28"/>
        </w:rPr>
        <w:t>При условии отсутствия резких колебаний уровней Куйбышевского и Нижнекамского водохранилищ и сохранения положения зеркала воды на уровне средних многолетних значений активность оползневых процессов предполагается на уровне среднемноголетних значений.</w:t>
      </w:r>
    </w:p>
    <w:p w:rsidR="00C05E71" w:rsidRDefault="009D5FA1">
      <w:pPr>
        <w:ind w:firstLine="708"/>
        <w:jc w:val="both"/>
      </w:pPr>
      <w:r>
        <w:rPr>
          <w:sz w:val="28"/>
          <w:szCs w:val="28"/>
        </w:rPr>
        <w:t>Активизация экзогенно-геологических про</w:t>
      </w:r>
      <w:r w:rsidR="005809C2">
        <w:rPr>
          <w:sz w:val="28"/>
          <w:szCs w:val="28"/>
        </w:rPr>
        <w:t>цессов овражной и речной эрозии</w:t>
      </w:r>
      <w:r>
        <w:rPr>
          <w:sz w:val="28"/>
          <w:szCs w:val="28"/>
        </w:rPr>
        <w:t xml:space="preserve"> наиболее вероятна на территории 9 муниципальных районов: Арский (с. </w:t>
      </w:r>
      <w:proofErr w:type="spellStart"/>
      <w:r>
        <w:rPr>
          <w:sz w:val="28"/>
          <w:szCs w:val="28"/>
        </w:rPr>
        <w:t>Сикертан</w:t>
      </w:r>
      <w:proofErr w:type="spellEnd"/>
      <w:r>
        <w:rPr>
          <w:sz w:val="28"/>
          <w:szCs w:val="28"/>
        </w:rPr>
        <w:t xml:space="preserve">), </w:t>
      </w:r>
      <w:proofErr w:type="spellStart"/>
      <w:r>
        <w:rPr>
          <w:sz w:val="28"/>
          <w:szCs w:val="28"/>
        </w:rPr>
        <w:t>Дрожжановский</w:t>
      </w:r>
      <w:proofErr w:type="spellEnd"/>
      <w:r>
        <w:rPr>
          <w:sz w:val="28"/>
          <w:szCs w:val="28"/>
        </w:rPr>
        <w:t xml:space="preserve"> (с. </w:t>
      </w:r>
      <w:proofErr w:type="spellStart"/>
      <w:r>
        <w:rPr>
          <w:sz w:val="28"/>
          <w:szCs w:val="28"/>
        </w:rPr>
        <w:t>Ст.Дрожжаное</w:t>
      </w:r>
      <w:proofErr w:type="spellEnd"/>
      <w:r>
        <w:rPr>
          <w:sz w:val="28"/>
          <w:szCs w:val="28"/>
        </w:rPr>
        <w:t>, д. Шланга), Камско-</w:t>
      </w:r>
      <w:proofErr w:type="spellStart"/>
      <w:r>
        <w:rPr>
          <w:sz w:val="28"/>
          <w:szCs w:val="28"/>
        </w:rPr>
        <w:t>Устьинский</w:t>
      </w:r>
      <w:proofErr w:type="spellEnd"/>
      <w:r>
        <w:rPr>
          <w:sz w:val="28"/>
          <w:szCs w:val="28"/>
        </w:rPr>
        <w:t xml:space="preserve"> (</w:t>
      </w:r>
      <w:proofErr w:type="spellStart"/>
      <w:r>
        <w:rPr>
          <w:sz w:val="28"/>
          <w:szCs w:val="28"/>
        </w:rPr>
        <w:t>п.г.т</w:t>
      </w:r>
      <w:proofErr w:type="spellEnd"/>
      <w:r>
        <w:rPr>
          <w:sz w:val="28"/>
          <w:szCs w:val="28"/>
        </w:rPr>
        <w:t>. Камское-Устье), Нурлатский (д. Светлое Озеро), Рыбно-</w:t>
      </w:r>
      <w:proofErr w:type="spellStart"/>
      <w:r>
        <w:rPr>
          <w:sz w:val="28"/>
          <w:szCs w:val="28"/>
        </w:rPr>
        <w:t>Слободский</w:t>
      </w:r>
      <w:proofErr w:type="spellEnd"/>
      <w:r>
        <w:rPr>
          <w:sz w:val="28"/>
          <w:szCs w:val="28"/>
        </w:rPr>
        <w:t xml:space="preserve"> (с. </w:t>
      </w:r>
      <w:proofErr w:type="spellStart"/>
      <w:r>
        <w:rPr>
          <w:sz w:val="28"/>
          <w:szCs w:val="28"/>
        </w:rPr>
        <w:t>Масловка</w:t>
      </w:r>
      <w:proofErr w:type="spellEnd"/>
      <w:r>
        <w:rPr>
          <w:sz w:val="28"/>
          <w:szCs w:val="28"/>
        </w:rPr>
        <w:t xml:space="preserve">, </w:t>
      </w:r>
      <w:proofErr w:type="spellStart"/>
      <w:r>
        <w:rPr>
          <w:sz w:val="28"/>
          <w:szCs w:val="28"/>
        </w:rPr>
        <w:t>р.ц</w:t>
      </w:r>
      <w:proofErr w:type="spellEnd"/>
      <w:r>
        <w:rPr>
          <w:sz w:val="28"/>
          <w:szCs w:val="28"/>
        </w:rPr>
        <w:t xml:space="preserve">. Рыбная Слобода), </w:t>
      </w:r>
      <w:proofErr w:type="spellStart"/>
      <w:r>
        <w:rPr>
          <w:sz w:val="28"/>
          <w:szCs w:val="28"/>
        </w:rPr>
        <w:t>Тетюшский</w:t>
      </w:r>
      <w:proofErr w:type="spellEnd"/>
      <w:r>
        <w:rPr>
          <w:sz w:val="28"/>
          <w:szCs w:val="28"/>
        </w:rPr>
        <w:t xml:space="preserve"> (г. Тетюши), </w:t>
      </w:r>
      <w:proofErr w:type="spellStart"/>
      <w:r>
        <w:rPr>
          <w:sz w:val="28"/>
          <w:szCs w:val="28"/>
        </w:rPr>
        <w:t>Тукаевский</w:t>
      </w:r>
      <w:proofErr w:type="spellEnd"/>
      <w:r>
        <w:rPr>
          <w:sz w:val="28"/>
          <w:szCs w:val="28"/>
        </w:rPr>
        <w:t xml:space="preserve"> (д. </w:t>
      </w:r>
      <w:proofErr w:type="spellStart"/>
      <w:r>
        <w:rPr>
          <w:sz w:val="28"/>
          <w:szCs w:val="28"/>
        </w:rPr>
        <w:t>Тогаево</w:t>
      </w:r>
      <w:proofErr w:type="spellEnd"/>
      <w:r>
        <w:rPr>
          <w:sz w:val="28"/>
          <w:szCs w:val="28"/>
        </w:rPr>
        <w:t xml:space="preserve">, д. Малая </w:t>
      </w:r>
      <w:proofErr w:type="spellStart"/>
      <w:r>
        <w:rPr>
          <w:sz w:val="28"/>
          <w:szCs w:val="28"/>
        </w:rPr>
        <w:t>Шильна</w:t>
      </w:r>
      <w:proofErr w:type="spellEnd"/>
      <w:r>
        <w:rPr>
          <w:sz w:val="28"/>
          <w:szCs w:val="28"/>
        </w:rPr>
        <w:t xml:space="preserve">, д. </w:t>
      </w:r>
      <w:proofErr w:type="spellStart"/>
      <w:r>
        <w:rPr>
          <w:sz w:val="28"/>
          <w:szCs w:val="28"/>
        </w:rPr>
        <w:t>Кувады</w:t>
      </w:r>
      <w:proofErr w:type="spellEnd"/>
      <w:r>
        <w:rPr>
          <w:sz w:val="28"/>
          <w:szCs w:val="28"/>
        </w:rPr>
        <w:t xml:space="preserve">), Черемшанский (с. </w:t>
      </w:r>
      <w:proofErr w:type="spellStart"/>
      <w:r>
        <w:rPr>
          <w:sz w:val="28"/>
          <w:szCs w:val="28"/>
        </w:rPr>
        <w:t>Беркет</w:t>
      </w:r>
      <w:proofErr w:type="spellEnd"/>
      <w:r>
        <w:rPr>
          <w:sz w:val="28"/>
          <w:szCs w:val="28"/>
        </w:rPr>
        <w:t xml:space="preserve">-Ключ), </w:t>
      </w:r>
      <w:proofErr w:type="spellStart"/>
      <w:r>
        <w:rPr>
          <w:sz w:val="28"/>
          <w:szCs w:val="28"/>
        </w:rPr>
        <w:t>Чистопольский</w:t>
      </w:r>
      <w:proofErr w:type="spellEnd"/>
      <w:r>
        <w:rPr>
          <w:sz w:val="28"/>
          <w:szCs w:val="28"/>
        </w:rPr>
        <w:t xml:space="preserve"> (г. Чистополь).</w:t>
      </w:r>
    </w:p>
    <w:p w:rsidR="00C05E71" w:rsidRDefault="00C05E71">
      <w:pPr>
        <w:pStyle w:val="310"/>
        <w:rPr>
          <w:b/>
          <w:sz w:val="28"/>
          <w:szCs w:val="28"/>
        </w:rPr>
      </w:pPr>
    </w:p>
    <w:p w:rsidR="00C05E71" w:rsidRDefault="009D5FA1">
      <w:pPr>
        <w:pStyle w:val="310"/>
        <w:ind w:firstLine="708"/>
      </w:pPr>
      <w:r>
        <w:rPr>
          <w:b/>
          <w:sz w:val="28"/>
          <w:szCs w:val="28"/>
        </w:rPr>
        <w:t xml:space="preserve">3.2 Риски возникновения ЧС техногенного характера </w:t>
      </w:r>
    </w:p>
    <w:p w:rsidR="00C05E71" w:rsidRDefault="009D5FA1">
      <w:pPr>
        <w:ind w:firstLine="720"/>
        <w:jc w:val="both"/>
      </w:pPr>
      <w:r>
        <w:rPr>
          <w:sz w:val="28"/>
          <w:szCs w:val="28"/>
        </w:rPr>
        <w:t xml:space="preserve">К техногенным относятся чрезвычайные ситуации, происхождение которых </w:t>
      </w:r>
      <w:r>
        <w:rPr>
          <w:spacing w:val="-8"/>
          <w:sz w:val="28"/>
          <w:szCs w:val="28"/>
        </w:rPr>
        <w:t xml:space="preserve">связано с производственно-хозяйственной деятельностью человека на объектах </w:t>
      </w:r>
      <w:proofErr w:type="spellStart"/>
      <w:r>
        <w:rPr>
          <w:spacing w:val="-8"/>
          <w:sz w:val="28"/>
          <w:szCs w:val="28"/>
        </w:rPr>
        <w:t>техносферы</w:t>
      </w:r>
      <w:proofErr w:type="spellEnd"/>
      <w:r>
        <w:rPr>
          <w:spacing w:val="-8"/>
          <w:sz w:val="28"/>
          <w:szCs w:val="28"/>
        </w:rPr>
        <w:t>.</w:t>
      </w:r>
    </w:p>
    <w:p w:rsidR="00C05E71" w:rsidRDefault="00C05E71">
      <w:pPr>
        <w:ind w:firstLine="720"/>
        <w:jc w:val="both"/>
        <w:rPr>
          <w:spacing w:val="-8"/>
          <w:sz w:val="28"/>
          <w:szCs w:val="28"/>
        </w:rPr>
      </w:pPr>
    </w:p>
    <w:p w:rsidR="00AA6B6B" w:rsidRDefault="00AA6B6B">
      <w:pPr>
        <w:ind w:firstLine="709"/>
        <w:contextualSpacing/>
        <w:jc w:val="both"/>
        <w:rPr>
          <w:b/>
          <w:bCs/>
          <w:sz w:val="28"/>
          <w:szCs w:val="28"/>
          <w:lang w:eastAsia="ar-SA"/>
        </w:rPr>
      </w:pPr>
    </w:p>
    <w:p w:rsidR="00AA6B6B" w:rsidRDefault="00AA6B6B">
      <w:pPr>
        <w:ind w:firstLine="709"/>
        <w:contextualSpacing/>
        <w:jc w:val="both"/>
        <w:rPr>
          <w:b/>
          <w:bCs/>
          <w:sz w:val="28"/>
          <w:szCs w:val="28"/>
          <w:lang w:eastAsia="ar-SA"/>
        </w:rPr>
      </w:pPr>
    </w:p>
    <w:p w:rsidR="00C05E71" w:rsidRDefault="009D5FA1">
      <w:pPr>
        <w:ind w:firstLine="709"/>
        <w:contextualSpacing/>
        <w:jc w:val="both"/>
        <w:rPr>
          <w:b/>
          <w:bCs/>
          <w:sz w:val="28"/>
          <w:szCs w:val="28"/>
          <w:lang w:eastAsia="ar-SA"/>
        </w:rPr>
      </w:pPr>
      <w:r>
        <w:rPr>
          <w:b/>
          <w:bCs/>
          <w:sz w:val="28"/>
          <w:szCs w:val="28"/>
          <w:lang w:eastAsia="ar-SA"/>
        </w:rPr>
        <w:t>3.2.1 </w:t>
      </w:r>
      <w:r>
        <w:rPr>
          <w:b/>
          <w:sz w:val="28"/>
          <w:szCs w:val="28"/>
        </w:rPr>
        <w:t>Риск возникновения а</w:t>
      </w:r>
      <w:r>
        <w:rPr>
          <w:b/>
          <w:bCs/>
          <w:sz w:val="28"/>
          <w:szCs w:val="28"/>
          <w:lang w:eastAsia="ar-SA"/>
        </w:rPr>
        <w:t>варий и происшествий на коммунальных и электроэнергетических системах жизнеобеспечения населения</w:t>
      </w:r>
    </w:p>
    <w:p w:rsidR="00C05E71" w:rsidRDefault="009D5FA1">
      <w:pPr>
        <w:ind w:firstLine="709"/>
        <w:jc w:val="both"/>
      </w:pPr>
      <w:r>
        <w:rPr>
          <w:sz w:val="28"/>
          <w:szCs w:val="28"/>
        </w:rPr>
        <w:t xml:space="preserve">Данный вид рисков связан, прежде всего, с повреждением (обрывом) ЛЭП и линий связи, обрушением слабо укрепленных конструкций, нарушениями в системе работы объектов жилищно-коммунального хозяйства (далее - ЖКХ), в том числе </w:t>
      </w:r>
      <w:r>
        <w:rPr>
          <w:sz w:val="28"/>
          <w:szCs w:val="28"/>
          <w:lang w:eastAsia="ar-SA"/>
        </w:rPr>
        <w:t>аварийных отключений при эксплуатации водопроводных и канализационных сетей, водозаборных насосов, теплосетей</w:t>
      </w:r>
      <w:r>
        <w:rPr>
          <w:sz w:val="28"/>
          <w:szCs w:val="28"/>
        </w:rPr>
        <w:t>.</w:t>
      </w:r>
    </w:p>
    <w:p w:rsidR="00C05E71" w:rsidRDefault="009D5FA1">
      <w:pPr>
        <w:ind w:firstLine="709"/>
        <w:jc w:val="both"/>
      </w:pPr>
      <w:r>
        <w:rPr>
          <w:sz w:val="28"/>
          <w:szCs w:val="28"/>
        </w:rPr>
        <w:t>Неустойчивость погоды в период сентября по ноябрь, ввиду прохождения циклонов, способствуе</w:t>
      </w:r>
      <w:r w:rsidR="005809C2">
        <w:rPr>
          <w:sz w:val="28"/>
          <w:szCs w:val="28"/>
        </w:rPr>
        <w:t xml:space="preserve">т возникновению неблагоприятных </w:t>
      </w:r>
      <w:r>
        <w:rPr>
          <w:sz w:val="28"/>
          <w:szCs w:val="28"/>
        </w:rPr>
        <w:t>гидрометеорологических условий</w:t>
      </w:r>
      <w:r w:rsidR="005809C2">
        <w:rPr>
          <w:sz w:val="28"/>
          <w:szCs w:val="28"/>
        </w:rPr>
        <w:t>,</w:t>
      </w:r>
      <w:r>
        <w:rPr>
          <w:sz w:val="28"/>
          <w:szCs w:val="28"/>
        </w:rPr>
        <w:t xml:space="preserve"> создающих дополнительные риски возникновения аварий и ЧС на объектах ЖКХ: сильный ветер, сильная метель, очень сильный дождь, дождь со снегом, мокрый снег, заморозки, дождевой и снегодождевой паводки.</w:t>
      </w:r>
    </w:p>
    <w:p w:rsidR="00C05E71" w:rsidRDefault="009D5FA1">
      <w:pPr>
        <w:ind w:firstLine="709"/>
        <w:jc w:val="both"/>
      </w:pPr>
      <w:r>
        <w:rPr>
          <w:sz w:val="28"/>
          <w:szCs w:val="28"/>
        </w:rPr>
        <w:t>В период с декабря по февраль существует вероятность возникновения неблагоприятных метеорологических условий</w:t>
      </w:r>
      <w:r w:rsidR="005809C2">
        <w:rPr>
          <w:sz w:val="28"/>
          <w:szCs w:val="28"/>
        </w:rPr>
        <w:t>,</w:t>
      </w:r>
      <w:r>
        <w:rPr>
          <w:sz w:val="28"/>
          <w:szCs w:val="28"/>
        </w:rPr>
        <w:t xml:space="preserve"> создающих дополнительные риски возникновения аварий и ЧС на объектах ЖКХ: </w:t>
      </w:r>
      <w:proofErr w:type="spellStart"/>
      <w:r>
        <w:rPr>
          <w:sz w:val="28"/>
          <w:szCs w:val="28"/>
        </w:rPr>
        <w:t>гололедно-изморозевые</w:t>
      </w:r>
      <w:proofErr w:type="spellEnd"/>
      <w:r>
        <w:rPr>
          <w:sz w:val="28"/>
          <w:szCs w:val="28"/>
        </w:rPr>
        <w:t xml:space="preserve"> отложения на проводах и сильный мороз.</w:t>
      </w:r>
    </w:p>
    <w:p w:rsidR="00C05E71" w:rsidRDefault="009D5FA1">
      <w:pPr>
        <w:ind w:firstLine="709"/>
        <w:contextualSpacing/>
        <w:jc w:val="both"/>
      </w:pPr>
      <w:r>
        <w:rPr>
          <w:sz w:val="28"/>
          <w:szCs w:val="28"/>
        </w:rPr>
        <w:t>Источниками ЧС и аварий на коммунальных и электроэнергетических системах жизнеобеспечения населения в осенне-зимний период 202</w:t>
      </w:r>
      <w:r w:rsidR="0069596F">
        <w:rPr>
          <w:sz w:val="28"/>
          <w:szCs w:val="28"/>
        </w:rPr>
        <w:t>2</w:t>
      </w:r>
      <w:r>
        <w:rPr>
          <w:sz w:val="28"/>
          <w:szCs w:val="28"/>
        </w:rPr>
        <w:t>-202</w:t>
      </w:r>
      <w:r w:rsidR="0069596F">
        <w:rPr>
          <w:sz w:val="28"/>
          <w:szCs w:val="28"/>
        </w:rPr>
        <w:t>3</w:t>
      </w:r>
      <w:r>
        <w:rPr>
          <w:sz w:val="28"/>
          <w:szCs w:val="28"/>
        </w:rPr>
        <w:t xml:space="preserve"> гг. на территории Республики Татарстан являются:</w:t>
      </w:r>
    </w:p>
    <w:p w:rsidR="00C05E71" w:rsidRDefault="009D5FA1">
      <w:pPr>
        <w:ind w:firstLine="709"/>
        <w:jc w:val="both"/>
      </w:pPr>
      <w:r>
        <w:rPr>
          <w:sz w:val="28"/>
          <w:szCs w:val="28"/>
        </w:rPr>
        <w:t>1) износ основного и вспомогательного оборудования теплоисточников;</w:t>
      </w:r>
    </w:p>
    <w:p w:rsidR="00C05E71" w:rsidRDefault="009D5FA1">
      <w:pPr>
        <w:ind w:firstLine="709"/>
        <w:jc w:val="both"/>
      </w:pPr>
      <w:r>
        <w:rPr>
          <w:sz w:val="28"/>
          <w:szCs w:val="28"/>
        </w:rPr>
        <w:t>2) ветхость тепловых и водопроводных сетей;</w:t>
      </w:r>
      <w:bookmarkStart w:id="0" w:name="_GoBack"/>
      <w:bookmarkEnd w:id="0"/>
    </w:p>
    <w:p w:rsidR="00C05E71" w:rsidRDefault="009D5FA1">
      <w:pPr>
        <w:ind w:firstLine="709"/>
        <w:jc w:val="both"/>
      </w:pPr>
      <w:r>
        <w:rPr>
          <w:sz w:val="28"/>
          <w:szCs w:val="28"/>
        </w:rPr>
        <w:t>3) халатность персонала, обслуживающего теплоисточники, теплоносители, водопроводные, канализационные и электросети;</w:t>
      </w:r>
    </w:p>
    <w:p w:rsidR="00C05E71" w:rsidRDefault="009D5FA1">
      <w:pPr>
        <w:ind w:firstLine="709"/>
        <w:jc w:val="both"/>
      </w:pPr>
      <w:r>
        <w:rPr>
          <w:sz w:val="28"/>
          <w:szCs w:val="28"/>
        </w:rPr>
        <w:t xml:space="preserve">4) неблагоприятные гидрометеорологические условия осенне-зимнего периода. </w:t>
      </w:r>
    </w:p>
    <w:p w:rsidR="00C05E71" w:rsidRDefault="009D5FA1">
      <w:pPr>
        <w:ind w:firstLine="709"/>
        <w:jc w:val="both"/>
      </w:pPr>
      <w:r>
        <w:rPr>
          <w:sz w:val="28"/>
          <w:szCs w:val="28"/>
        </w:rPr>
        <w:t>Объекты ЖКХ, расположенные на территории Республики Татарстан           на которых возможно возникновение аварий и ЧС в осенне-зимний период               202</w:t>
      </w:r>
      <w:r w:rsidR="005809C2">
        <w:rPr>
          <w:sz w:val="28"/>
          <w:szCs w:val="28"/>
        </w:rPr>
        <w:t>2</w:t>
      </w:r>
      <w:r>
        <w:rPr>
          <w:sz w:val="28"/>
          <w:szCs w:val="28"/>
        </w:rPr>
        <w:t>-202</w:t>
      </w:r>
      <w:r w:rsidR="005809C2">
        <w:rPr>
          <w:sz w:val="28"/>
          <w:szCs w:val="28"/>
        </w:rPr>
        <w:t>3</w:t>
      </w:r>
      <w:r>
        <w:rPr>
          <w:sz w:val="28"/>
          <w:szCs w:val="28"/>
        </w:rPr>
        <w:t xml:space="preserve"> </w:t>
      </w:r>
      <w:proofErr w:type="spellStart"/>
      <w:r>
        <w:rPr>
          <w:sz w:val="28"/>
          <w:szCs w:val="28"/>
        </w:rPr>
        <w:t>гг</w:t>
      </w:r>
      <w:proofErr w:type="spellEnd"/>
      <w:r>
        <w:rPr>
          <w:sz w:val="28"/>
          <w:szCs w:val="28"/>
        </w:rPr>
        <w:t xml:space="preserve">: </w:t>
      </w:r>
    </w:p>
    <w:p w:rsidR="00C05E71" w:rsidRDefault="009D5FA1">
      <w:pPr>
        <w:ind w:firstLine="709"/>
        <w:jc w:val="both"/>
      </w:pPr>
      <w:r>
        <w:rPr>
          <w:sz w:val="28"/>
          <w:szCs w:val="28"/>
        </w:rPr>
        <w:t xml:space="preserve">1) ТЭЦ, котельные;  </w:t>
      </w:r>
    </w:p>
    <w:p w:rsidR="00C05E71" w:rsidRDefault="009D5FA1">
      <w:pPr>
        <w:ind w:firstLine="709"/>
        <w:jc w:val="both"/>
      </w:pPr>
      <w:r>
        <w:rPr>
          <w:sz w:val="28"/>
          <w:szCs w:val="28"/>
        </w:rPr>
        <w:t xml:space="preserve">2) тепловые сети; </w:t>
      </w:r>
    </w:p>
    <w:p w:rsidR="00C05E71" w:rsidRDefault="009D5FA1">
      <w:pPr>
        <w:ind w:firstLine="709"/>
        <w:jc w:val="both"/>
      </w:pPr>
      <w:r>
        <w:rPr>
          <w:sz w:val="28"/>
          <w:szCs w:val="28"/>
        </w:rPr>
        <w:t>3) водопроводные сети;</w:t>
      </w:r>
    </w:p>
    <w:p w:rsidR="00C05E71" w:rsidRDefault="009D5FA1">
      <w:pPr>
        <w:ind w:firstLine="709"/>
        <w:jc w:val="both"/>
      </w:pPr>
      <w:r>
        <w:rPr>
          <w:sz w:val="28"/>
          <w:szCs w:val="28"/>
        </w:rPr>
        <w:t>4) канализационные сети и очистные станции;</w:t>
      </w:r>
    </w:p>
    <w:p w:rsidR="00C05E71" w:rsidRDefault="009D5FA1">
      <w:pPr>
        <w:ind w:firstLine="709"/>
        <w:jc w:val="both"/>
      </w:pPr>
      <w:r>
        <w:rPr>
          <w:sz w:val="28"/>
          <w:szCs w:val="28"/>
        </w:rPr>
        <w:t>5) электросети;</w:t>
      </w:r>
    </w:p>
    <w:p w:rsidR="00C05E71" w:rsidRDefault="009D5FA1">
      <w:pPr>
        <w:ind w:firstLine="709"/>
        <w:jc w:val="both"/>
      </w:pPr>
      <w:r>
        <w:rPr>
          <w:sz w:val="28"/>
          <w:szCs w:val="28"/>
        </w:rPr>
        <w:t>6) жилые дома, газгольдеры, подающие газ в жилые дома.</w:t>
      </w:r>
    </w:p>
    <w:p w:rsidR="00C05E71" w:rsidRDefault="009D5FA1">
      <w:pPr>
        <w:ind w:firstLine="709"/>
        <w:jc w:val="both"/>
      </w:pPr>
      <w:r>
        <w:rPr>
          <w:sz w:val="28"/>
          <w:szCs w:val="28"/>
        </w:rPr>
        <w:t>Последствия выхода из строя объектов ЖКХ на территории Республики Татарстан:</w:t>
      </w:r>
    </w:p>
    <w:p w:rsidR="00C05E71" w:rsidRDefault="009D5FA1">
      <w:pPr>
        <w:ind w:firstLine="709"/>
        <w:jc w:val="both"/>
      </w:pPr>
      <w:r>
        <w:rPr>
          <w:sz w:val="28"/>
          <w:szCs w:val="28"/>
        </w:rPr>
        <w:t>1) прорыв теплотрассы или водопровода и как следствие отключение от тепло- и водоснабжения жилых домов и других объектов, в том числе социально-значимых;</w:t>
      </w:r>
    </w:p>
    <w:p w:rsidR="00C05E71" w:rsidRDefault="009D5FA1">
      <w:pPr>
        <w:ind w:firstLine="709"/>
        <w:jc w:val="both"/>
      </w:pPr>
      <w:r>
        <w:rPr>
          <w:sz w:val="28"/>
          <w:szCs w:val="28"/>
        </w:rPr>
        <w:t>2) обрыв линии электроснабжения в результате чего прекращение подачи электроэнергии в котельную;</w:t>
      </w:r>
    </w:p>
    <w:p w:rsidR="00C05E71" w:rsidRDefault="009D5FA1">
      <w:pPr>
        <w:ind w:firstLine="709"/>
        <w:jc w:val="both"/>
      </w:pPr>
      <w:r>
        <w:rPr>
          <w:sz w:val="28"/>
          <w:szCs w:val="28"/>
        </w:rPr>
        <w:t>3) прекращение подачи газа в жилые дома;</w:t>
      </w:r>
    </w:p>
    <w:p w:rsidR="00C05E71" w:rsidRDefault="009D5FA1">
      <w:pPr>
        <w:ind w:firstLine="709"/>
        <w:jc w:val="both"/>
      </w:pPr>
      <w:r>
        <w:rPr>
          <w:sz w:val="28"/>
          <w:szCs w:val="28"/>
        </w:rPr>
        <w:lastRenderedPageBreak/>
        <w:t>4) выход из строя очистных станций и аварии на коммунальных сетях с массовым выбросом загрязняющих компонентов.</w:t>
      </w:r>
    </w:p>
    <w:p w:rsidR="00C05E71" w:rsidRDefault="009D5FA1">
      <w:pPr>
        <w:ind w:firstLine="709"/>
        <w:jc w:val="both"/>
      </w:pPr>
      <w:r>
        <w:rPr>
          <w:sz w:val="28"/>
          <w:szCs w:val="28"/>
        </w:rPr>
        <w:t>В результате чего существует вероятность нарушения нормальных условий жизнедеятельности людей, материальные потери и ущерб окружающей среде.</w:t>
      </w:r>
    </w:p>
    <w:p w:rsidR="00C05E71" w:rsidRDefault="009D5FA1">
      <w:pPr>
        <w:ind w:firstLine="709"/>
        <w:jc w:val="both"/>
      </w:pPr>
      <w:r>
        <w:rPr>
          <w:sz w:val="28"/>
          <w:szCs w:val="28"/>
        </w:rPr>
        <w:t>Прогнозируемые сроки возможных и аварий на объектах ЖКХ на территории Республики Татарстан: октябрь 202</w:t>
      </w:r>
      <w:r w:rsidR="002808B2">
        <w:rPr>
          <w:sz w:val="28"/>
          <w:szCs w:val="28"/>
        </w:rPr>
        <w:t>2</w:t>
      </w:r>
      <w:r>
        <w:rPr>
          <w:sz w:val="28"/>
          <w:szCs w:val="28"/>
        </w:rPr>
        <w:t xml:space="preserve"> - февраль 202</w:t>
      </w:r>
      <w:r w:rsidR="002808B2">
        <w:rPr>
          <w:sz w:val="28"/>
          <w:szCs w:val="28"/>
        </w:rPr>
        <w:t>3</w:t>
      </w:r>
      <w:r>
        <w:rPr>
          <w:sz w:val="28"/>
          <w:szCs w:val="28"/>
        </w:rPr>
        <w:t xml:space="preserve"> г.</w:t>
      </w:r>
    </w:p>
    <w:p w:rsidR="00C05E71" w:rsidRDefault="009D5FA1">
      <w:pPr>
        <w:ind w:firstLine="709"/>
        <w:jc w:val="both"/>
      </w:pPr>
      <w:r>
        <w:rPr>
          <w:sz w:val="28"/>
          <w:szCs w:val="28"/>
        </w:rPr>
        <w:t xml:space="preserve">Следует отметить, что чрезвычайные последствия имеет не столько ветхость сетей, сколько ее сочетание с природными аномалиями. В последнее время все чаще происходят резкие изменения погоды с перепадами температур, сильным ветром, снегом и дождем, в связи, с чем настоящий прогноз подлежит уточнению путем подготовки краткосрочных, уточненных, ежедневных оперативных и детализированных прогнозов рисков возникновения ЧС. </w:t>
      </w:r>
    </w:p>
    <w:p w:rsidR="00C05E71" w:rsidRDefault="009D5FA1">
      <w:pPr>
        <w:ind w:firstLine="709"/>
        <w:jc w:val="both"/>
        <w:rPr>
          <w:bCs/>
          <w:sz w:val="28"/>
          <w:szCs w:val="28"/>
        </w:rPr>
      </w:pPr>
      <w:r>
        <w:rPr>
          <w:bCs/>
          <w:sz w:val="28"/>
          <w:szCs w:val="28"/>
        </w:rPr>
        <w:t>Вероятность возникновения чрезвычайных ситуаций в течение осенне-зимнего периода 202</w:t>
      </w:r>
      <w:r w:rsidR="002808B2">
        <w:rPr>
          <w:bCs/>
          <w:sz w:val="28"/>
          <w:szCs w:val="28"/>
        </w:rPr>
        <w:t>2</w:t>
      </w:r>
      <w:r>
        <w:rPr>
          <w:bCs/>
          <w:sz w:val="28"/>
          <w:szCs w:val="28"/>
        </w:rPr>
        <w:t>-202</w:t>
      </w:r>
      <w:r w:rsidR="002808B2">
        <w:rPr>
          <w:bCs/>
          <w:sz w:val="28"/>
          <w:szCs w:val="28"/>
        </w:rPr>
        <w:t>3</w:t>
      </w:r>
      <w:r>
        <w:rPr>
          <w:bCs/>
          <w:sz w:val="28"/>
          <w:szCs w:val="28"/>
        </w:rPr>
        <w:t xml:space="preserve"> гг. на территории Республики </w:t>
      </w:r>
      <w:r>
        <w:rPr>
          <w:sz w:val="28"/>
          <w:szCs w:val="28"/>
        </w:rPr>
        <w:t>Татарстан</w:t>
      </w:r>
      <w:r>
        <w:rPr>
          <w:bCs/>
          <w:sz w:val="28"/>
          <w:szCs w:val="28"/>
        </w:rPr>
        <w:t xml:space="preserve"> прогнозируется на уровне среднемноголетних показателей. </w:t>
      </w:r>
    </w:p>
    <w:p w:rsidR="002808B2" w:rsidRPr="00D525D0" w:rsidRDefault="002808B2">
      <w:pPr>
        <w:ind w:firstLine="709"/>
        <w:jc w:val="both"/>
        <w:rPr>
          <w:sz w:val="28"/>
          <w:szCs w:val="28"/>
        </w:rPr>
      </w:pPr>
    </w:p>
    <w:p w:rsidR="00C05E71" w:rsidRDefault="009D5FA1">
      <w:pPr>
        <w:ind w:firstLine="709"/>
        <w:contextualSpacing/>
        <w:jc w:val="both"/>
      </w:pPr>
      <w:r>
        <w:rPr>
          <w:b/>
          <w:sz w:val="28"/>
          <w:szCs w:val="28"/>
        </w:rPr>
        <w:t>3.2.2 Риск возникновения транспортных аварий</w:t>
      </w:r>
    </w:p>
    <w:p w:rsidR="00C05E71" w:rsidRDefault="009D5FA1">
      <w:pPr>
        <w:ind w:firstLine="709"/>
        <w:contextualSpacing/>
        <w:jc w:val="both"/>
        <w:rPr>
          <w:sz w:val="28"/>
          <w:szCs w:val="28"/>
        </w:rPr>
      </w:pPr>
      <w:r>
        <w:rPr>
          <w:sz w:val="28"/>
          <w:szCs w:val="28"/>
        </w:rPr>
        <w:t>Аварийность на транспорте продолжает оставаться на высоком уровне. Подавляющая часть транспортных аварий приходится на автомобильный транспорт. В период гололеда, снежных заносов и неудовлетворительного состояния дорожного полотна, а также из-за несоблюдения правил дорожного движения, нарушения норм безопасности возможен рост дорожно-транспортных происшествий с тяжкими последствиями (опрокидывание, вылет автомобилей в кювет), который достигает максимума в декабре. Существует вероятность возникновения дорожно-транспортных происшествий на автодорогах федерального, регионального и местного значения, возникновение ограничений в движении транспорта</w:t>
      </w:r>
      <w:r w:rsidR="005809C2">
        <w:rPr>
          <w:sz w:val="28"/>
          <w:szCs w:val="28"/>
        </w:rPr>
        <w:t xml:space="preserve"> по всей территории республики.</w:t>
      </w:r>
    </w:p>
    <w:p w:rsidR="002808B2" w:rsidRDefault="002808B2">
      <w:pPr>
        <w:ind w:firstLine="709"/>
        <w:contextualSpacing/>
        <w:jc w:val="both"/>
        <w:rPr>
          <w:sz w:val="28"/>
          <w:szCs w:val="28"/>
        </w:rPr>
      </w:pPr>
    </w:p>
    <w:tbl>
      <w:tblPr>
        <w:tblStyle w:val="afa"/>
        <w:tblW w:w="0" w:type="auto"/>
        <w:tblInd w:w="-147" w:type="dxa"/>
        <w:tblLook w:val="04A0" w:firstRow="1" w:lastRow="0" w:firstColumn="1" w:lastColumn="0" w:noHBand="0" w:noVBand="1"/>
      </w:tblPr>
      <w:tblGrid>
        <w:gridCol w:w="1843"/>
        <w:gridCol w:w="4820"/>
        <w:gridCol w:w="1698"/>
        <w:gridCol w:w="1697"/>
      </w:tblGrid>
      <w:tr w:rsidR="00BB79D0" w:rsidRPr="00BB79D0" w:rsidTr="00B54458">
        <w:trPr>
          <w:trHeight w:val="465"/>
        </w:trPr>
        <w:tc>
          <w:tcPr>
            <w:tcW w:w="10058" w:type="dxa"/>
            <w:gridSpan w:val="4"/>
            <w:hideMark/>
          </w:tcPr>
          <w:p w:rsidR="00BB79D0" w:rsidRPr="00BB79D0" w:rsidRDefault="00BB79D0" w:rsidP="00BB79D0">
            <w:pPr>
              <w:ind w:firstLine="709"/>
              <w:contextualSpacing/>
              <w:jc w:val="both"/>
              <w:rPr>
                <w:b/>
                <w:bCs/>
                <w:sz w:val="28"/>
                <w:szCs w:val="28"/>
              </w:rPr>
            </w:pPr>
            <w:proofErr w:type="spellStart"/>
            <w:r w:rsidRPr="00BB79D0">
              <w:rPr>
                <w:b/>
                <w:bCs/>
                <w:sz w:val="28"/>
                <w:szCs w:val="28"/>
              </w:rPr>
              <w:t>Снегозаносимые</w:t>
            </w:r>
            <w:proofErr w:type="spellEnd"/>
            <w:r w:rsidRPr="00BB79D0">
              <w:rPr>
                <w:b/>
                <w:bCs/>
                <w:sz w:val="28"/>
                <w:szCs w:val="28"/>
              </w:rPr>
              <w:t xml:space="preserve"> участки на автомобильных дорогах общего пользования регионального значения Республики Татарстан </w:t>
            </w:r>
          </w:p>
        </w:tc>
      </w:tr>
      <w:tr w:rsidR="00B54458" w:rsidRPr="00BB79D0" w:rsidTr="00B54458">
        <w:trPr>
          <w:trHeight w:val="337"/>
        </w:trPr>
        <w:tc>
          <w:tcPr>
            <w:tcW w:w="1843" w:type="dxa"/>
            <w:noWrap/>
            <w:hideMark/>
          </w:tcPr>
          <w:p w:rsidR="00BB79D0" w:rsidRPr="00B54458" w:rsidRDefault="00BB79D0" w:rsidP="002B2208">
            <w:pPr>
              <w:contextualSpacing/>
              <w:jc w:val="center"/>
              <w:rPr>
                <w:b/>
                <w:bCs/>
              </w:rPr>
            </w:pPr>
            <w:r w:rsidRPr="00B54458">
              <w:rPr>
                <w:b/>
                <w:bCs/>
              </w:rPr>
              <w:t>Район</w:t>
            </w:r>
          </w:p>
        </w:tc>
        <w:tc>
          <w:tcPr>
            <w:tcW w:w="4820" w:type="dxa"/>
            <w:hideMark/>
          </w:tcPr>
          <w:p w:rsidR="00BB79D0" w:rsidRPr="00B54458" w:rsidRDefault="00BB79D0" w:rsidP="002B2208">
            <w:pPr>
              <w:contextualSpacing/>
              <w:jc w:val="center"/>
              <w:rPr>
                <w:b/>
                <w:bCs/>
              </w:rPr>
            </w:pPr>
            <w:r w:rsidRPr="00B54458">
              <w:rPr>
                <w:b/>
                <w:bCs/>
              </w:rPr>
              <w:t>Автомобильная дорога</w:t>
            </w:r>
          </w:p>
        </w:tc>
        <w:tc>
          <w:tcPr>
            <w:tcW w:w="1698" w:type="dxa"/>
            <w:noWrap/>
            <w:hideMark/>
          </w:tcPr>
          <w:p w:rsidR="00BB79D0" w:rsidRPr="00B54458" w:rsidRDefault="00BB79D0" w:rsidP="002B2208">
            <w:pPr>
              <w:contextualSpacing/>
              <w:jc w:val="center"/>
              <w:rPr>
                <w:b/>
                <w:bCs/>
              </w:rPr>
            </w:pPr>
            <w:proofErr w:type="spellStart"/>
            <w:r w:rsidRPr="00B54458">
              <w:rPr>
                <w:b/>
                <w:bCs/>
              </w:rPr>
              <w:t>км+км</w:t>
            </w:r>
            <w:proofErr w:type="spellEnd"/>
          </w:p>
        </w:tc>
        <w:tc>
          <w:tcPr>
            <w:tcW w:w="1697" w:type="dxa"/>
            <w:noWrap/>
            <w:hideMark/>
          </w:tcPr>
          <w:p w:rsidR="00BB79D0" w:rsidRPr="00B54458" w:rsidRDefault="00BB79D0" w:rsidP="002B2208">
            <w:pPr>
              <w:contextualSpacing/>
              <w:jc w:val="center"/>
              <w:rPr>
                <w:b/>
                <w:bCs/>
              </w:rPr>
            </w:pPr>
            <w:r w:rsidRPr="00B54458">
              <w:rPr>
                <w:b/>
                <w:bCs/>
              </w:rPr>
              <w:t>Протяженность, км</w:t>
            </w:r>
          </w:p>
        </w:tc>
      </w:tr>
      <w:tr w:rsidR="00B54458" w:rsidRPr="00BB79D0" w:rsidTr="00B54458">
        <w:trPr>
          <w:trHeight w:val="223"/>
        </w:trPr>
        <w:tc>
          <w:tcPr>
            <w:tcW w:w="1843" w:type="dxa"/>
            <w:noWrap/>
            <w:hideMark/>
          </w:tcPr>
          <w:p w:rsidR="00BB79D0" w:rsidRPr="00BB79D0" w:rsidRDefault="00BB79D0" w:rsidP="00BB79D0">
            <w:pPr>
              <w:ind w:hanging="108"/>
              <w:contextualSpacing/>
              <w:jc w:val="center"/>
            </w:pPr>
            <w:proofErr w:type="spellStart"/>
            <w:r w:rsidRPr="00BB79D0">
              <w:t>Агрызский</w:t>
            </w:r>
            <w:proofErr w:type="spellEnd"/>
          </w:p>
        </w:tc>
        <w:tc>
          <w:tcPr>
            <w:tcW w:w="4820" w:type="dxa"/>
            <w:hideMark/>
          </w:tcPr>
          <w:p w:rsidR="00BB79D0" w:rsidRPr="00BB79D0" w:rsidRDefault="00BB79D0" w:rsidP="002B2208">
            <w:pPr>
              <w:ind w:hanging="13"/>
              <w:contextualSpacing/>
              <w:jc w:val="center"/>
            </w:pPr>
            <w:r w:rsidRPr="00BB79D0">
              <w:t>Агрыз-Красный Бор</w:t>
            </w:r>
          </w:p>
        </w:tc>
        <w:tc>
          <w:tcPr>
            <w:tcW w:w="1698" w:type="dxa"/>
            <w:noWrap/>
            <w:hideMark/>
          </w:tcPr>
          <w:p w:rsidR="00BB79D0" w:rsidRPr="00BB79D0" w:rsidRDefault="00BB79D0" w:rsidP="00B54458">
            <w:pPr>
              <w:contextualSpacing/>
              <w:jc w:val="center"/>
            </w:pPr>
            <w:r w:rsidRPr="00BB79D0">
              <w:t>30+500 - 31+000</w:t>
            </w:r>
          </w:p>
        </w:tc>
        <w:tc>
          <w:tcPr>
            <w:tcW w:w="1697" w:type="dxa"/>
            <w:noWrap/>
            <w:hideMark/>
          </w:tcPr>
          <w:p w:rsidR="00BB79D0" w:rsidRPr="00BB79D0" w:rsidRDefault="00BB79D0" w:rsidP="002B2208">
            <w:pPr>
              <w:contextualSpacing/>
              <w:jc w:val="center"/>
            </w:pPr>
            <w:r w:rsidRPr="00BB79D0">
              <w:t>0,5</w:t>
            </w:r>
          </w:p>
        </w:tc>
      </w:tr>
      <w:tr w:rsidR="00B54458" w:rsidRPr="00BB79D0" w:rsidTr="00B54458">
        <w:trPr>
          <w:trHeight w:val="128"/>
        </w:trPr>
        <w:tc>
          <w:tcPr>
            <w:tcW w:w="1843" w:type="dxa"/>
            <w:noWrap/>
            <w:hideMark/>
          </w:tcPr>
          <w:p w:rsidR="00BB79D0" w:rsidRPr="00BB79D0" w:rsidRDefault="00BB79D0" w:rsidP="00BB79D0">
            <w:pPr>
              <w:ind w:hanging="108"/>
              <w:contextualSpacing/>
              <w:jc w:val="center"/>
            </w:pPr>
            <w:proofErr w:type="spellStart"/>
            <w:r w:rsidRPr="00BB79D0">
              <w:t>Агрызский</w:t>
            </w:r>
            <w:proofErr w:type="spellEnd"/>
          </w:p>
        </w:tc>
        <w:tc>
          <w:tcPr>
            <w:tcW w:w="4820" w:type="dxa"/>
            <w:hideMark/>
          </w:tcPr>
          <w:p w:rsidR="00BB79D0" w:rsidRPr="00BB79D0" w:rsidRDefault="00BB79D0" w:rsidP="002B2208">
            <w:pPr>
              <w:ind w:hanging="13"/>
              <w:contextualSpacing/>
              <w:jc w:val="center"/>
            </w:pPr>
            <w:r w:rsidRPr="00BB79D0">
              <w:t>Агрыз-Красный Бор</w:t>
            </w:r>
          </w:p>
        </w:tc>
        <w:tc>
          <w:tcPr>
            <w:tcW w:w="1698" w:type="dxa"/>
            <w:noWrap/>
            <w:hideMark/>
          </w:tcPr>
          <w:p w:rsidR="00BB79D0" w:rsidRPr="00BB79D0" w:rsidRDefault="00BB79D0" w:rsidP="00B54458">
            <w:pPr>
              <w:contextualSpacing/>
              <w:jc w:val="center"/>
            </w:pPr>
            <w:r w:rsidRPr="00BB79D0">
              <w:t>32+700 - 33+200</w:t>
            </w:r>
          </w:p>
        </w:tc>
        <w:tc>
          <w:tcPr>
            <w:tcW w:w="1697" w:type="dxa"/>
            <w:noWrap/>
            <w:hideMark/>
          </w:tcPr>
          <w:p w:rsidR="00BB79D0" w:rsidRPr="00BB79D0" w:rsidRDefault="00BB79D0" w:rsidP="002B2208">
            <w:pPr>
              <w:contextualSpacing/>
              <w:jc w:val="center"/>
            </w:pPr>
            <w:r w:rsidRPr="00BB79D0">
              <w:t>0,5</w:t>
            </w:r>
          </w:p>
        </w:tc>
      </w:tr>
      <w:tr w:rsidR="00B54458" w:rsidRPr="00BB79D0" w:rsidTr="00B54458">
        <w:trPr>
          <w:trHeight w:val="174"/>
        </w:trPr>
        <w:tc>
          <w:tcPr>
            <w:tcW w:w="1843" w:type="dxa"/>
            <w:noWrap/>
            <w:hideMark/>
          </w:tcPr>
          <w:p w:rsidR="00BB79D0" w:rsidRPr="00BB79D0" w:rsidRDefault="00BB79D0" w:rsidP="00BB79D0">
            <w:pPr>
              <w:ind w:hanging="108"/>
              <w:contextualSpacing/>
              <w:jc w:val="center"/>
            </w:pPr>
            <w:proofErr w:type="spellStart"/>
            <w:r w:rsidRPr="00BB79D0">
              <w:t>Актанышский</w:t>
            </w:r>
            <w:proofErr w:type="spellEnd"/>
          </w:p>
        </w:tc>
        <w:tc>
          <w:tcPr>
            <w:tcW w:w="4820" w:type="dxa"/>
            <w:noWrap/>
            <w:hideMark/>
          </w:tcPr>
          <w:p w:rsidR="00BB79D0" w:rsidRPr="00BB79D0" w:rsidRDefault="00BB79D0" w:rsidP="002B2208">
            <w:pPr>
              <w:ind w:hanging="13"/>
              <w:contextualSpacing/>
              <w:jc w:val="center"/>
            </w:pPr>
            <w:proofErr w:type="spellStart"/>
            <w:r w:rsidRPr="00BB79D0">
              <w:t>Актаныш-Поисево</w:t>
            </w:r>
            <w:proofErr w:type="spellEnd"/>
          </w:p>
        </w:tc>
        <w:tc>
          <w:tcPr>
            <w:tcW w:w="1698" w:type="dxa"/>
            <w:noWrap/>
            <w:hideMark/>
          </w:tcPr>
          <w:p w:rsidR="00BB79D0" w:rsidRPr="00BB79D0" w:rsidRDefault="00BB79D0" w:rsidP="00B54458">
            <w:pPr>
              <w:contextualSpacing/>
              <w:jc w:val="center"/>
            </w:pPr>
            <w:r w:rsidRPr="00BB79D0">
              <w:t>29+900-30+300</w:t>
            </w:r>
          </w:p>
        </w:tc>
        <w:tc>
          <w:tcPr>
            <w:tcW w:w="1697" w:type="dxa"/>
            <w:noWrap/>
            <w:hideMark/>
          </w:tcPr>
          <w:p w:rsidR="00BB79D0" w:rsidRPr="00BB79D0" w:rsidRDefault="00BB79D0" w:rsidP="002B2208">
            <w:pPr>
              <w:contextualSpacing/>
              <w:jc w:val="center"/>
            </w:pPr>
            <w:r w:rsidRPr="00BB79D0">
              <w:t>0,4</w:t>
            </w:r>
          </w:p>
        </w:tc>
      </w:tr>
      <w:tr w:rsidR="00B54458" w:rsidRPr="00BB79D0" w:rsidTr="00B54458">
        <w:trPr>
          <w:trHeight w:val="77"/>
        </w:trPr>
        <w:tc>
          <w:tcPr>
            <w:tcW w:w="1843" w:type="dxa"/>
            <w:noWrap/>
            <w:hideMark/>
          </w:tcPr>
          <w:p w:rsidR="00BB79D0" w:rsidRPr="00BB79D0" w:rsidRDefault="00BB79D0" w:rsidP="00BB79D0">
            <w:pPr>
              <w:ind w:hanging="108"/>
              <w:contextualSpacing/>
              <w:jc w:val="center"/>
            </w:pPr>
            <w:proofErr w:type="spellStart"/>
            <w:r w:rsidRPr="00BB79D0">
              <w:t>Актанышский</w:t>
            </w:r>
            <w:proofErr w:type="spellEnd"/>
          </w:p>
        </w:tc>
        <w:tc>
          <w:tcPr>
            <w:tcW w:w="4820" w:type="dxa"/>
            <w:noWrap/>
            <w:hideMark/>
          </w:tcPr>
          <w:p w:rsidR="00BB79D0" w:rsidRPr="00BB79D0" w:rsidRDefault="00BB79D0" w:rsidP="002B2208">
            <w:pPr>
              <w:ind w:hanging="13"/>
              <w:contextualSpacing/>
              <w:jc w:val="center"/>
            </w:pPr>
            <w:proofErr w:type="spellStart"/>
            <w:r w:rsidRPr="00BB79D0">
              <w:t>Актаныш-Азякуль</w:t>
            </w:r>
            <w:proofErr w:type="spellEnd"/>
          </w:p>
        </w:tc>
        <w:tc>
          <w:tcPr>
            <w:tcW w:w="1698" w:type="dxa"/>
            <w:noWrap/>
            <w:hideMark/>
          </w:tcPr>
          <w:p w:rsidR="00BB79D0" w:rsidRPr="00BB79D0" w:rsidRDefault="00BB79D0" w:rsidP="00B54458">
            <w:pPr>
              <w:contextualSpacing/>
              <w:jc w:val="center"/>
            </w:pPr>
            <w:r w:rsidRPr="00BB79D0">
              <w:t>0+350-0+750</w:t>
            </w:r>
          </w:p>
        </w:tc>
        <w:tc>
          <w:tcPr>
            <w:tcW w:w="1697" w:type="dxa"/>
            <w:noWrap/>
            <w:hideMark/>
          </w:tcPr>
          <w:p w:rsidR="00BB79D0" w:rsidRPr="00BB79D0" w:rsidRDefault="00BB79D0" w:rsidP="002B2208">
            <w:pPr>
              <w:contextualSpacing/>
              <w:jc w:val="center"/>
            </w:pPr>
            <w:r w:rsidRPr="00BB79D0">
              <w:t>0,4</w:t>
            </w:r>
          </w:p>
        </w:tc>
      </w:tr>
      <w:tr w:rsidR="00B54458" w:rsidRPr="00BB79D0" w:rsidTr="00B54458">
        <w:trPr>
          <w:trHeight w:val="124"/>
        </w:trPr>
        <w:tc>
          <w:tcPr>
            <w:tcW w:w="1843" w:type="dxa"/>
            <w:noWrap/>
            <w:hideMark/>
          </w:tcPr>
          <w:p w:rsidR="00BB79D0" w:rsidRPr="00BB79D0" w:rsidRDefault="00BB79D0" w:rsidP="00BB79D0">
            <w:pPr>
              <w:ind w:hanging="108"/>
              <w:contextualSpacing/>
              <w:jc w:val="center"/>
            </w:pPr>
            <w:r w:rsidRPr="00BB79D0">
              <w:t>Алексеевский</w:t>
            </w:r>
          </w:p>
        </w:tc>
        <w:tc>
          <w:tcPr>
            <w:tcW w:w="4820" w:type="dxa"/>
            <w:noWrap/>
            <w:hideMark/>
          </w:tcPr>
          <w:p w:rsidR="00BB79D0" w:rsidRPr="00BB79D0" w:rsidRDefault="00BB79D0" w:rsidP="002B2208">
            <w:pPr>
              <w:ind w:hanging="13"/>
              <w:contextualSpacing/>
              <w:jc w:val="center"/>
            </w:pPr>
            <w:r w:rsidRPr="00BB79D0">
              <w:t>Алексеевское-Билярск</w:t>
            </w:r>
          </w:p>
        </w:tc>
        <w:tc>
          <w:tcPr>
            <w:tcW w:w="1698" w:type="dxa"/>
            <w:noWrap/>
            <w:hideMark/>
          </w:tcPr>
          <w:p w:rsidR="00BB79D0" w:rsidRPr="00BB79D0" w:rsidRDefault="00BB79D0" w:rsidP="00B54458">
            <w:pPr>
              <w:contextualSpacing/>
              <w:jc w:val="center"/>
            </w:pPr>
            <w:r w:rsidRPr="00BB79D0">
              <w:t>20+800-21+400</w:t>
            </w:r>
          </w:p>
        </w:tc>
        <w:tc>
          <w:tcPr>
            <w:tcW w:w="1697" w:type="dxa"/>
            <w:noWrap/>
            <w:hideMark/>
          </w:tcPr>
          <w:p w:rsidR="00BB79D0" w:rsidRPr="00BB79D0" w:rsidRDefault="00BB79D0" w:rsidP="002B2208">
            <w:pPr>
              <w:contextualSpacing/>
              <w:jc w:val="center"/>
            </w:pPr>
            <w:r w:rsidRPr="00BB79D0">
              <w:t>0,6</w:t>
            </w:r>
          </w:p>
        </w:tc>
      </w:tr>
      <w:tr w:rsidR="00B54458" w:rsidRPr="00BB79D0" w:rsidTr="00B54458">
        <w:trPr>
          <w:trHeight w:val="156"/>
        </w:trPr>
        <w:tc>
          <w:tcPr>
            <w:tcW w:w="1843" w:type="dxa"/>
            <w:noWrap/>
            <w:hideMark/>
          </w:tcPr>
          <w:p w:rsidR="00BB79D0" w:rsidRPr="00BB79D0" w:rsidRDefault="00BB79D0" w:rsidP="00BB79D0">
            <w:pPr>
              <w:ind w:hanging="108"/>
              <w:contextualSpacing/>
              <w:jc w:val="center"/>
            </w:pPr>
            <w:r w:rsidRPr="00BB79D0">
              <w:t>Алексеевский</w:t>
            </w:r>
          </w:p>
        </w:tc>
        <w:tc>
          <w:tcPr>
            <w:tcW w:w="4820" w:type="dxa"/>
            <w:noWrap/>
            <w:hideMark/>
          </w:tcPr>
          <w:p w:rsidR="00BB79D0" w:rsidRPr="00BB79D0" w:rsidRDefault="00BB79D0" w:rsidP="002B2208">
            <w:pPr>
              <w:ind w:hanging="13"/>
              <w:contextualSpacing/>
              <w:jc w:val="center"/>
            </w:pPr>
            <w:r w:rsidRPr="00BB79D0">
              <w:t>Муслюмкино-Билярск</w:t>
            </w:r>
          </w:p>
        </w:tc>
        <w:tc>
          <w:tcPr>
            <w:tcW w:w="1698" w:type="dxa"/>
            <w:noWrap/>
            <w:hideMark/>
          </w:tcPr>
          <w:p w:rsidR="00BB79D0" w:rsidRPr="00BB79D0" w:rsidRDefault="00BB79D0" w:rsidP="00B54458">
            <w:pPr>
              <w:contextualSpacing/>
              <w:jc w:val="center"/>
            </w:pPr>
            <w:r w:rsidRPr="00BB79D0">
              <w:t>22+500-22+900</w:t>
            </w:r>
          </w:p>
        </w:tc>
        <w:tc>
          <w:tcPr>
            <w:tcW w:w="1697" w:type="dxa"/>
            <w:noWrap/>
            <w:hideMark/>
          </w:tcPr>
          <w:p w:rsidR="00BB79D0" w:rsidRPr="00BB79D0" w:rsidRDefault="00BB79D0" w:rsidP="002B2208">
            <w:pPr>
              <w:contextualSpacing/>
              <w:jc w:val="center"/>
            </w:pPr>
            <w:r w:rsidRPr="00BB79D0">
              <w:t>0,4</w:t>
            </w:r>
          </w:p>
        </w:tc>
      </w:tr>
      <w:tr w:rsidR="00B54458" w:rsidRPr="00BB79D0" w:rsidTr="00B54458">
        <w:trPr>
          <w:trHeight w:val="445"/>
        </w:trPr>
        <w:tc>
          <w:tcPr>
            <w:tcW w:w="1843" w:type="dxa"/>
            <w:noWrap/>
            <w:hideMark/>
          </w:tcPr>
          <w:p w:rsidR="00BB79D0" w:rsidRPr="00BB79D0" w:rsidRDefault="00BB79D0" w:rsidP="00BB79D0">
            <w:pPr>
              <w:ind w:hanging="108"/>
              <w:contextualSpacing/>
              <w:jc w:val="center"/>
            </w:pPr>
            <w:r w:rsidRPr="00BB79D0">
              <w:t>Апастовский</w:t>
            </w:r>
          </w:p>
        </w:tc>
        <w:tc>
          <w:tcPr>
            <w:tcW w:w="4820" w:type="dxa"/>
            <w:hideMark/>
          </w:tcPr>
          <w:p w:rsidR="00BB79D0" w:rsidRPr="00BB79D0" w:rsidRDefault="002B2208" w:rsidP="002B2208">
            <w:pPr>
              <w:ind w:hanging="13"/>
              <w:contextualSpacing/>
              <w:jc w:val="center"/>
            </w:pPr>
            <w:r>
              <w:t>«</w:t>
            </w:r>
            <w:r w:rsidR="00BB79D0" w:rsidRPr="00BB79D0">
              <w:t>Казань-Ульяновск</w:t>
            </w:r>
            <w:r>
              <w:t>»</w:t>
            </w:r>
            <w:r w:rsidR="00BB79D0" w:rsidRPr="00BB79D0">
              <w:t xml:space="preserve">-Старое </w:t>
            </w:r>
            <w:proofErr w:type="spellStart"/>
            <w:r w:rsidR="00BB79D0" w:rsidRPr="00BB79D0">
              <w:t>Барышево</w:t>
            </w:r>
            <w:proofErr w:type="spellEnd"/>
            <w:r w:rsidR="00BB79D0" w:rsidRPr="00BB79D0">
              <w:t xml:space="preserve">-Камское Устье- </w:t>
            </w:r>
            <w:proofErr w:type="spellStart"/>
            <w:r w:rsidR="00BB79D0" w:rsidRPr="00BB79D0">
              <w:t>Альмендерово</w:t>
            </w:r>
            <w:proofErr w:type="spellEnd"/>
            <w:r w:rsidR="00BB79D0" w:rsidRPr="00BB79D0">
              <w:t xml:space="preserve">-Малые </w:t>
            </w:r>
            <w:proofErr w:type="spellStart"/>
            <w:r w:rsidR="00BB79D0" w:rsidRPr="00BB79D0">
              <w:t>Болгояры</w:t>
            </w:r>
            <w:proofErr w:type="spellEnd"/>
          </w:p>
        </w:tc>
        <w:tc>
          <w:tcPr>
            <w:tcW w:w="1698" w:type="dxa"/>
            <w:noWrap/>
            <w:hideMark/>
          </w:tcPr>
          <w:p w:rsidR="00BB79D0" w:rsidRPr="00BB79D0" w:rsidRDefault="00BB79D0" w:rsidP="00B54458">
            <w:pPr>
              <w:contextualSpacing/>
              <w:jc w:val="center"/>
            </w:pPr>
            <w:r w:rsidRPr="00BB79D0">
              <w:t>11+300 - 11+500</w:t>
            </w:r>
          </w:p>
        </w:tc>
        <w:tc>
          <w:tcPr>
            <w:tcW w:w="1697" w:type="dxa"/>
            <w:noWrap/>
            <w:hideMark/>
          </w:tcPr>
          <w:p w:rsidR="00BB79D0" w:rsidRPr="00BB79D0" w:rsidRDefault="00BB79D0" w:rsidP="002B2208">
            <w:pPr>
              <w:contextualSpacing/>
              <w:jc w:val="center"/>
            </w:pPr>
            <w:r w:rsidRPr="00BB79D0">
              <w:t>0,2</w:t>
            </w:r>
          </w:p>
        </w:tc>
      </w:tr>
      <w:tr w:rsidR="00B54458" w:rsidRPr="00BB79D0" w:rsidTr="00B54458">
        <w:trPr>
          <w:trHeight w:val="70"/>
        </w:trPr>
        <w:tc>
          <w:tcPr>
            <w:tcW w:w="1843" w:type="dxa"/>
            <w:noWrap/>
            <w:hideMark/>
          </w:tcPr>
          <w:p w:rsidR="00BB79D0" w:rsidRPr="00BB79D0" w:rsidRDefault="00BB79D0" w:rsidP="00BB79D0">
            <w:pPr>
              <w:ind w:hanging="108"/>
              <w:contextualSpacing/>
              <w:jc w:val="center"/>
            </w:pPr>
            <w:r w:rsidRPr="00BB79D0">
              <w:t>Арский</w:t>
            </w:r>
          </w:p>
        </w:tc>
        <w:tc>
          <w:tcPr>
            <w:tcW w:w="4820" w:type="dxa"/>
            <w:noWrap/>
            <w:hideMark/>
          </w:tcPr>
          <w:p w:rsidR="00BB79D0" w:rsidRPr="00BB79D0" w:rsidRDefault="00BB79D0" w:rsidP="002B2208">
            <w:pPr>
              <w:ind w:hanging="13"/>
              <w:contextualSpacing/>
              <w:jc w:val="center"/>
            </w:pPr>
            <w:r w:rsidRPr="00BB79D0">
              <w:t xml:space="preserve">Большая Атня - </w:t>
            </w:r>
            <w:proofErr w:type="spellStart"/>
            <w:r w:rsidRPr="00BB79D0">
              <w:t>Ташкичу</w:t>
            </w:r>
            <w:proofErr w:type="spellEnd"/>
          </w:p>
        </w:tc>
        <w:tc>
          <w:tcPr>
            <w:tcW w:w="1698" w:type="dxa"/>
            <w:noWrap/>
            <w:hideMark/>
          </w:tcPr>
          <w:p w:rsidR="00BB79D0" w:rsidRPr="00BB79D0" w:rsidRDefault="00BB79D0" w:rsidP="00B54458">
            <w:pPr>
              <w:contextualSpacing/>
              <w:jc w:val="center"/>
            </w:pPr>
            <w:r w:rsidRPr="00BB79D0">
              <w:t>2+200-  2+300</w:t>
            </w:r>
          </w:p>
        </w:tc>
        <w:tc>
          <w:tcPr>
            <w:tcW w:w="1697" w:type="dxa"/>
            <w:noWrap/>
            <w:hideMark/>
          </w:tcPr>
          <w:p w:rsidR="00BB79D0" w:rsidRPr="00BB79D0" w:rsidRDefault="00BB79D0" w:rsidP="002B2208">
            <w:pPr>
              <w:contextualSpacing/>
              <w:jc w:val="center"/>
            </w:pPr>
            <w:r w:rsidRPr="00BB79D0">
              <w:t>0,1</w:t>
            </w:r>
          </w:p>
        </w:tc>
      </w:tr>
      <w:tr w:rsidR="00B54458" w:rsidRPr="00BB79D0" w:rsidTr="00B54458">
        <w:trPr>
          <w:trHeight w:val="116"/>
        </w:trPr>
        <w:tc>
          <w:tcPr>
            <w:tcW w:w="1843" w:type="dxa"/>
            <w:noWrap/>
            <w:hideMark/>
          </w:tcPr>
          <w:p w:rsidR="00BB79D0" w:rsidRPr="00BB79D0" w:rsidRDefault="00BB79D0" w:rsidP="00BB79D0">
            <w:pPr>
              <w:ind w:hanging="108"/>
              <w:contextualSpacing/>
              <w:jc w:val="center"/>
            </w:pPr>
            <w:r w:rsidRPr="00BB79D0">
              <w:t>Арский</w:t>
            </w:r>
          </w:p>
        </w:tc>
        <w:tc>
          <w:tcPr>
            <w:tcW w:w="4820" w:type="dxa"/>
            <w:noWrap/>
            <w:hideMark/>
          </w:tcPr>
          <w:p w:rsidR="00BB79D0" w:rsidRPr="00BB79D0" w:rsidRDefault="00BB79D0" w:rsidP="002B2208">
            <w:pPr>
              <w:ind w:hanging="13"/>
              <w:contextualSpacing/>
              <w:jc w:val="center"/>
            </w:pPr>
            <w:r w:rsidRPr="00BB79D0">
              <w:t xml:space="preserve">Новый </w:t>
            </w:r>
            <w:proofErr w:type="spellStart"/>
            <w:r w:rsidRPr="00BB79D0">
              <w:t>Ашит</w:t>
            </w:r>
            <w:proofErr w:type="spellEnd"/>
            <w:r w:rsidRPr="00BB79D0">
              <w:t xml:space="preserve"> - Новый </w:t>
            </w:r>
            <w:proofErr w:type="spellStart"/>
            <w:r w:rsidRPr="00BB79D0">
              <w:t>Кинерь</w:t>
            </w:r>
            <w:proofErr w:type="spellEnd"/>
          </w:p>
        </w:tc>
        <w:tc>
          <w:tcPr>
            <w:tcW w:w="1698" w:type="dxa"/>
            <w:noWrap/>
            <w:hideMark/>
          </w:tcPr>
          <w:p w:rsidR="00BB79D0" w:rsidRPr="00BB79D0" w:rsidRDefault="00BB79D0" w:rsidP="00B54458">
            <w:pPr>
              <w:contextualSpacing/>
              <w:jc w:val="center"/>
            </w:pPr>
            <w:r w:rsidRPr="00BB79D0">
              <w:t>5+700 - 5+800</w:t>
            </w:r>
          </w:p>
        </w:tc>
        <w:tc>
          <w:tcPr>
            <w:tcW w:w="1697" w:type="dxa"/>
            <w:noWrap/>
            <w:hideMark/>
          </w:tcPr>
          <w:p w:rsidR="00BB79D0" w:rsidRPr="00BB79D0" w:rsidRDefault="00BB79D0" w:rsidP="002B2208">
            <w:pPr>
              <w:contextualSpacing/>
              <w:jc w:val="center"/>
            </w:pPr>
            <w:r w:rsidRPr="00BB79D0">
              <w:t>0,1</w:t>
            </w:r>
          </w:p>
        </w:tc>
      </w:tr>
      <w:tr w:rsidR="00B54458" w:rsidRPr="00BB79D0" w:rsidTr="00B54458">
        <w:trPr>
          <w:trHeight w:val="162"/>
        </w:trPr>
        <w:tc>
          <w:tcPr>
            <w:tcW w:w="1843" w:type="dxa"/>
            <w:noWrap/>
            <w:hideMark/>
          </w:tcPr>
          <w:p w:rsidR="00BB79D0" w:rsidRPr="00BB79D0" w:rsidRDefault="00BB79D0" w:rsidP="00BB79D0">
            <w:pPr>
              <w:ind w:hanging="108"/>
              <w:contextualSpacing/>
              <w:jc w:val="center"/>
            </w:pPr>
            <w:r w:rsidRPr="00BB79D0">
              <w:t>Арский</w:t>
            </w:r>
          </w:p>
        </w:tc>
        <w:tc>
          <w:tcPr>
            <w:tcW w:w="4820" w:type="dxa"/>
            <w:noWrap/>
            <w:hideMark/>
          </w:tcPr>
          <w:p w:rsidR="00BB79D0" w:rsidRPr="00BB79D0" w:rsidRDefault="00BB79D0" w:rsidP="002B2208">
            <w:pPr>
              <w:ind w:hanging="13"/>
              <w:contextualSpacing/>
              <w:jc w:val="center"/>
            </w:pPr>
            <w:proofErr w:type="spellStart"/>
            <w:r w:rsidRPr="00BB79D0">
              <w:t>Ашитбаш</w:t>
            </w:r>
            <w:proofErr w:type="spellEnd"/>
            <w:r w:rsidRPr="00BB79D0">
              <w:t xml:space="preserve"> - </w:t>
            </w:r>
            <w:proofErr w:type="spellStart"/>
            <w:r w:rsidRPr="00BB79D0">
              <w:t>Шушмабаш</w:t>
            </w:r>
            <w:proofErr w:type="spellEnd"/>
            <w:r w:rsidRPr="00BB79D0">
              <w:t xml:space="preserve"> - </w:t>
            </w:r>
            <w:proofErr w:type="spellStart"/>
            <w:r w:rsidRPr="00BB79D0">
              <w:t>Карадуван</w:t>
            </w:r>
            <w:proofErr w:type="spellEnd"/>
          </w:p>
        </w:tc>
        <w:tc>
          <w:tcPr>
            <w:tcW w:w="1698" w:type="dxa"/>
            <w:noWrap/>
            <w:hideMark/>
          </w:tcPr>
          <w:p w:rsidR="00BB79D0" w:rsidRPr="00BB79D0" w:rsidRDefault="00BB79D0" w:rsidP="00B54458">
            <w:pPr>
              <w:contextualSpacing/>
              <w:jc w:val="center"/>
            </w:pPr>
            <w:r w:rsidRPr="00BB79D0">
              <w:t>14+300 – 14+380</w:t>
            </w:r>
          </w:p>
        </w:tc>
        <w:tc>
          <w:tcPr>
            <w:tcW w:w="1697" w:type="dxa"/>
            <w:noWrap/>
            <w:hideMark/>
          </w:tcPr>
          <w:p w:rsidR="00BB79D0" w:rsidRPr="00BB79D0" w:rsidRDefault="00BB79D0" w:rsidP="002B2208">
            <w:pPr>
              <w:contextualSpacing/>
              <w:jc w:val="center"/>
            </w:pPr>
            <w:r w:rsidRPr="00BB79D0">
              <w:t>0,08</w:t>
            </w:r>
          </w:p>
        </w:tc>
      </w:tr>
      <w:tr w:rsidR="00B54458" w:rsidRPr="00BB79D0" w:rsidTr="00B54458">
        <w:trPr>
          <w:trHeight w:val="208"/>
        </w:trPr>
        <w:tc>
          <w:tcPr>
            <w:tcW w:w="1843" w:type="dxa"/>
            <w:noWrap/>
            <w:hideMark/>
          </w:tcPr>
          <w:p w:rsidR="00BB79D0" w:rsidRPr="00BB79D0" w:rsidRDefault="00BB79D0" w:rsidP="00BB79D0">
            <w:pPr>
              <w:ind w:hanging="108"/>
              <w:contextualSpacing/>
              <w:jc w:val="center"/>
            </w:pPr>
            <w:proofErr w:type="spellStart"/>
            <w:r w:rsidRPr="00BB79D0">
              <w:t>Балтасинский</w:t>
            </w:r>
            <w:proofErr w:type="spellEnd"/>
          </w:p>
        </w:tc>
        <w:tc>
          <w:tcPr>
            <w:tcW w:w="4820" w:type="dxa"/>
            <w:noWrap/>
            <w:hideMark/>
          </w:tcPr>
          <w:p w:rsidR="00BB79D0" w:rsidRPr="00BB79D0" w:rsidRDefault="00BB79D0" w:rsidP="002B2208">
            <w:pPr>
              <w:ind w:hanging="13"/>
              <w:contextualSpacing/>
              <w:jc w:val="center"/>
            </w:pPr>
            <w:r w:rsidRPr="00BB79D0">
              <w:t>Балтаси-Атня</w:t>
            </w:r>
          </w:p>
        </w:tc>
        <w:tc>
          <w:tcPr>
            <w:tcW w:w="1698" w:type="dxa"/>
            <w:noWrap/>
            <w:hideMark/>
          </w:tcPr>
          <w:p w:rsidR="00BB79D0" w:rsidRPr="00BB79D0" w:rsidRDefault="00BB79D0" w:rsidP="00B54458">
            <w:pPr>
              <w:contextualSpacing/>
              <w:jc w:val="center"/>
            </w:pPr>
            <w:r w:rsidRPr="00BB79D0">
              <w:t>9+600-10+200</w:t>
            </w:r>
          </w:p>
        </w:tc>
        <w:tc>
          <w:tcPr>
            <w:tcW w:w="1697" w:type="dxa"/>
            <w:noWrap/>
            <w:hideMark/>
          </w:tcPr>
          <w:p w:rsidR="00BB79D0" w:rsidRPr="00BB79D0" w:rsidRDefault="00BB79D0" w:rsidP="002B2208">
            <w:pPr>
              <w:contextualSpacing/>
              <w:jc w:val="center"/>
            </w:pPr>
            <w:r w:rsidRPr="00BB79D0">
              <w:t>0,6</w:t>
            </w:r>
          </w:p>
        </w:tc>
      </w:tr>
      <w:tr w:rsidR="00B54458" w:rsidRPr="00BB79D0" w:rsidTr="00B54458">
        <w:trPr>
          <w:trHeight w:val="112"/>
        </w:trPr>
        <w:tc>
          <w:tcPr>
            <w:tcW w:w="1843" w:type="dxa"/>
            <w:noWrap/>
            <w:hideMark/>
          </w:tcPr>
          <w:p w:rsidR="00BB79D0" w:rsidRPr="00BB79D0" w:rsidRDefault="00BB79D0" w:rsidP="00BB79D0">
            <w:pPr>
              <w:ind w:hanging="108"/>
              <w:contextualSpacing/>
              <w:jc w:val="center"/>
            </w:pPr>
            <w:r w:rsidRPr="00BB79D0">
              <w:t>Буинский</w:t>
            </w:r>
          </w:p>
        </w:tc>
        <w:tc>
          <w:tcPr>
            <w:tcW w:w="4820" w:type="dxa"/>
            <w:noWrap/>
            <w:hideMark/>
          </w:tcPr>
          <w:p w:rsidR="00BB79D0" w:rsidRPr="00BB79D0" w:rsidRDefault="00BB79D0" w:rsidP="002B2208">
            <w:pPr>
              <w:contextualSpacing/>
              <w:jc w:val="center"/>
            </w:pPr>
            <w:r w:rsidRPr="00BB79D0">
              <w:t xml:space="preserve">«Казань-Ульяновск»- Старое </w:t>
            </w:r>
            <w:proofErr w:type="spellStart"/>
            <w:r w:rsidRPr="00BB79D0">
              <w:t>Дрожжаное</w:t>
            </w:r>
            <w:proofErr w:type="spellEnd"/>
          </w:p>
        </w:tc>
        <w:tc>
          <w:tcPr>
            <w:tcW w:w="1698" w:type="dxa"/>
            <w:noWrap/>
            <w:hideMark/>
          </w:tcPr>
          <w:p w:rsidR="00BB79D0" w:rsidRPr="00BB79D0" w:rsidRDefault="00BB79D0" w:rsidP="00B54458">
            <w:pPr>
              <w:contextualSpacing/>
              <w:jc w:val="center"/>
            </w:pPr>
            <w:r w:rsidRPr="00BB79D0">
              <w:t>2+900-3+400</w:t>
            </w:r>
          </w:p>
        </w:tc>
        <w:tc>
          <w:tcPr>
            <w:tcW w:w="1697" w:type="dxa"/>
            <w:noWrap/>
            <w:hideMark/>
          </w:tcPr>
          <w:p w:rsidR="00BB79D0" w:rsidRPr="00BB79D0" w:rsidRDefault="00BB79D0" w:rsidP="002B2208">
            <w:pPr>
              <w:contextualSpacing/>
              <w:jc w:val="center"/>
            </w:pPr>
            <w:r w:rsidRPr="00BB79D0">
              <w:t>0,5</w:t>
            </w:r>
          </w:p>
        </w:tc>
      </w:tr>
      <w:tr w:rsidR="00B54458" w:rsidRPr="00BB79D0" w:rsidTr="00B54458">
        <w:trPr>
          <w:trHeight w:val="158"/>
        </w:trPr>
        <w:tc>
          <w:tcPr>
            <w:tcW w:w="1843" w:type="dxa"/>
            <w:noWrap/>
            <w:hideMark/>
          </w:tcPr>
          <w:p w:rsidR="00BB79D0" w:rsidRPr="00BB79D0" w:rsidRDefault="00BB79D0" w:rsidP="00BB79D0">
            <w:pPr>
              <w:ind w:hanging="108"/>
              <w:contextualSpacing/>
              <w:jc w:val="center"/>
            </w:pPr>
            <w:r w:rsidRPr="00BB79D0">
              <w:t>Буинский</w:t>
            </w:r>
          </w:p>
        </w:tc>
        <w:tc>
          <w:tcPr>
            <w:tcW w:w="4820" w:type="dxa"/>
            <w:noWrap/>
            <w:hideMark/>
          </w:tcPr>
          <w:p w:rsidR="00BB79D0" w:rsidRPr="00BB79D0" w:rsidRDefault="00BB79D0" w:rsidP="002B2208">
            <w:pPr>
              <w:ind w:hanging="13"/>
              <w:contextualSpacing/>
              <w:jc w:val="center"/>
            </w:pPr>
            <w:r w:rsidRPr="00BB79D0">
              <w:t xml:space="preserve">«Буинск-Яльчики»- </w:t>
            </w:r>
            <w:proofErr w:type="spellStart"/>
            <w:r w:rsidRPr="00BB79D0">
              <w:t>Бик</w:t>
            </w:r>
            <w:proofErr w:type="spellEnd"/>
            <w:r w:rsidRPr="00BB79D0">
              <w:t xml:space="preserve"> </w:t>
            </w:r>
            <w:proofErr w:type="spellStart"/>
            <w:r w:rsidRPr="00BB79D0">
              <w:t>Утеево</w:t>
            </w:r>
            <w:proofErr w:type="spellEnd"/>
          </w:p>
        </w:tc>
        <w:tc>
          <w:tcPr>
            <w:tcW w:w="1698" w:type="dxa"/>
            <w:noWrap/>
            <w:hideMark/>
          </w:tcPr>
          <w:p w:rsidR="00BB79D0" w:rsidRPr="00BB79D0" w:rsidRDefault="00BB79D0" w:rsidP="00B54458">
            <w:pPr>
              <w:contextualSpacing/>
              <w:jc w:val="center"/>
            </w:pPr>
            <w:r w:rsidRPr="00BB79D0">
              <w:t>6+900-7+100</w:t>
            </w:r>
          </w:p>
        </w:tc>
        <w:tc>
          <w:tcPr>
            <w:tcW w:w="1697" w:type="dxa"/>
            <w:noWrap/>
            <w:hideMark/>
          </w:tcPr>
          <w:p w:rsidR="00BB79D0" w:rsidRPr="00BB79D0" w:rsidRDefault="00BB79D0" w:rsidP="002B2208">
            <w:pPr>
              <w:contextualSpacing/>
              <w:jc w:val="center"/>
            </w:pPr>
            <w:r w:rsidRPr="00BB79D0">
              <w:t>0,2</w:t>
            </w:r>
          </w:p>
        </w:tc>
      </w:tr>
      <w:tr w:rsidR="00B54458" w:rsidRPr="00BB79D0" w:rsidTr="00B54458">
        <w:trPr>
          <w:trHeight w:val="58"/>
        </w:trPr>
        <w:tc>
          <w:tcPr>
            <w:tcW w:w="1843" w:type="dxa"/>
            <w:noWrap/>
            <w:hideMark/>
          </w:tcPr>
          <w:p w:rsidR="00BB79D0" w:rsidRPr="00BB79D0" w:rsidRDefault="00BB79D0" w:rsidP="00BB79D0">
            <w:pPr>
              <w:ind w:hanging="108"/>
              <w:contextualSpacing/>
              <w:jc w:val="center"/>
            </w:pPr>
            <w:proofErr w:type="spellStart"/>
            <w:r w:rsidRPr="00BB79D0">
              <w:t>Дрожжановский</w:t>
            </w:r>
            <w:proofErr w:type="spellEnd"/>
          </w:p>
        </w:tc>
        <w:tc>
          <w:tcPr>
            <w:tcW w:w="4820" w:type="dxa"/>
            <w:noWrap/>
            <w:hideMark/>
          </w:tcPr>
          <w:p w:rsidR="00BB79D0" w:rsidRPr="00BB79D0" w:rsidRDefault="00BB79D0" w:rsidP="002B2208">
            <w:pPr>
              <w:ind w:hanging="13"/>
              <w:contextualSpacing/>
              <w:jc w:val="center"/>
            </w:pPr>
            <w:r w:rsidRPr="00BB79D0">
              <w:t xml:space="preserve">«Казань-Ульяновск»- Старое </w:t>
            </w:r>
            <w:proofErr w:type="spellStart"/>
            <w:r w:rsidRPr="00BB79D0">
              <w:t>Дрожжаное</w:t>
            </w:r>
            <w:proofErr w:type="spellEnd"/>
          </w:p>
        </w:tc>
        <w:tc>
          <w:tcPr>
            <w:tcW w:w="1698" w:type="dxa"/>
            <w:noWrap/>
            <w:hideMark/>
          </w:tcPr>
          <w:p w:rsidR="00BB79D0" w:rsidRPr="00BB79D0" w:rsidRDefault="00BB79D0" w:rsidP="00B54458">
            <w:pPr>
              <w:contextualSpacing/>
              <w:jc w:val="center"/>
            </w:pPr>
            <w:r w:rsidRPr="00BB79D0">
              <w:t>12+900-13+400</w:t>
            </w:r>
          </w:p>
        </w:tc>
        <w:tc>
          <w:tcPr>
            <w:tcW w:w="1697" w:type="dxa"/>
            <w:noWrap/>
            <w:hideMark/>
          </w:tcPr>
          <w:p w:rsidR="00BB79D0" w:rsidRPr="00BB79D0" w:rsidRDefault="00BB79D0" w:rsidP="002B2208">
            <w:pPr>
              <w:contextualSpacing/>
              <w:jc w:val="center"/>
            </w:pPr>
            <w:r w:rsidRPr="00BB79D0">
              <w:t>0,5</w:t>
            </w:r>
          </w:p>
        </w:tc>
      </w:tr>
      <w:tr w:rsidR="00B54458" w:rsidRPr="00BB79D0" w:rsidTr="00B54458">
        <w:trPr>
          <w:trHeight w:val="94"/>
        </w:trPr>
        <w:tc>
          <w:tcPr>
            <w:tcW w:w="1843" w:type="dxa"/>
            <w:noWrap/>
            <w:hideMark/>
          </w:tcPr>
          <w:p w:rsidR="00BB79D0" w:rsidRPr="00BB79D0" w:rsidRDefault="00BB79D0" w:rsidP="00BB79D0">
            <w:pPr>
              <w:ind w:hanging="108"/>
              <w:contextualSpacing/>
              <w:jc w:val="center"/>
            </w:pPr>
            <w:proofErr w:type="spellStart"/>
            <w:r w:rsidRPr="00BB79D0">
              <w:t>Заинский</w:t>
            </w:r>
            <w:proofErr w:type="spellEnd"/>
          </w:p>
        </w:tc>
        <w:tc>
          <w:tcPr>
            <w:tcW w:w="4820" w:type="dxa"/>
            <w:noWrap/>
            <w:hideMark/>
          </w:tcPr>
          <w:p w:rsidR="00BB79D0" w:rsidRPr="00BB79D0" w:rsidRDefault="00BB79D0" w:rsidP="002B2208">
            <w:pPr>
              <w:ind w:hanging="13"/>
              <w:contextualSpacing/>
              <w:jc w:val="center"/>
            </w:pPr>
            <w:r w:rsidRPr="00BB79D0">
              <w:t>Набережные Челны-Заинск-Альметьевск</w:t>
            </w:r>
          </w:p>
        </w:tc>
        <w:tc>
          <w:tcPr>
            <w:tcW w:w="1698" w:type="dxa"/>
            <w:noWrap/>
            <w:hideMark/>
          </w:tcPr>
          <w:p w:rsidR="00BB79D0" w:rsidRPr="00BB79D0" w:rsidRDefault="00BB79D0" w:rsidP="00B54458">
            <w:pPr>
              <w:contextualSpacing/>
              <w:jc w:val="center"/>
            </w:pPr>
            <w:r w:rsidRPr="00BB79D0">
              <w:t>69+200-69+700</w:t>
            </w:r>
          </w:p>
        </w:tc>
        <w:tc>
          <w:tcPr>
            <w:tcW w:w="1697" w:type="dxa"/>
            <w:noWrap/>
            <w:hideMark/>
          </w:tcPr>
          <w:p w:rsidR="00BB79D0" w:rsidRPr="00BB79D0" w:rsidRDefault="00BB79D0" w:rsidP="002B2208">
            <w:pPr>
              <w:contextualSpacing/>
              <w:jc w:val="center"/>
            </w:pPr>
            <w:r w:rsidRPr="00BB79D0">
              <w:t>0,5</w:t>
            </w:r>
          </w:p>
        </w:tc>
      </w:tr>
      <w:tr w:rsidR="00B54458" w:rsidRPr="00BB79D0" w:rsidTr="00B54458">
        <w:trPr>
          <w:trHeight w:val="58"/>
        </w:trPr>
        <w:tc>
          <w:tcPr>
            <w:tcW w:w="1843" w:type="dxa"/>
            <w:noWrap/>
            <w:hideMark/>
          </w:tcPr>
          <w:p w:rsidR="00BB79D0" w:rsidRPr="00BB79D0" w:rsidRDefault="00BB79D0" w:rsidP="00BB79D0">
            <w:pPr>
              <w:ind w:hanging="108"/>
              <w:contextualSpacing/>
              <w:jc w:val="center"/>
            </w:pPr>
            <w:proofErr w:type="spellStart"/>
            <w:r w:rsidRPr="00BB79D0">
              <w:t>Заинский</w:t>
            </w:r>
            <w:proofErr w:type="spellEnd"/>
          </w:p>
        </w:tc>
        <w:tc>
          <w:tcPr>
            <w:tcW w:w="4820" w:type="dxa"/>
            <w:hideMark/>
          </w:tcPr>
          <w:p w:rsidR="00BB79D0" w:rsidRPr="00BB79D0" w:rsidRDefault="00BB79D0" w:rsidP="002B2208">
            <w:pPr>
              <w:ind w:hanging="13"/>
              <w:contextualSpacing/>
              <w:jc w:val="center"/>
            </w:pPr>
            <w:r w:rsidRPr="00BB79D0">
              <w:t>Заинск-</w:t>
            </w:r>
            <w:proofErr w:type="spellStart"/>
            <w:r w:rsidRPr="00BB79D0">
              <w:t>Сухарево</w:t>
            </w:r>
            <w:proofErr w:type="spellEnd"/>
          </w:p>
        </w:tc>
        <w:tc>
          <w:tcPr>
            <w:tcW w:w="1698" w:type="dxa"/>
            <w:hideMark/>
          </w:tcPr>
          <w:p w:rsidR="00BB79D0" w:rsidRPr="00BB79D0" w:rsidRDefault="00BB79D0" w:rsidP="00B54458">
            <w:pPr>
              <w:contextualSpacing/>
              <w:jc w:val="center"/>
            </w:pPr>
            <w:r w:rsidRPr="00BB79D0">
              <w:t>5+650-5+950</w:t>
            </w:r>
          </w:p>
        </w:tc>
        <w:tc>
          <w:tcPr>
            <w:tcW w:w="1697" w:type="dxa"/>
            <w:noWrap/>
            <w:hideMark/>
          </w:tcPr>
          <w:p w:rsidR="00BB79D0" w:rsidRPr="00BB79D0" w:rsidRDefault="00BB79D0" w:rsidP="002B2208">
            <w:pPr>
              <w:contextualSpacing/>
              <w:jc w:val="center"/>
            </w:pPr>
            <w:r w:rsidRPr="00BB79D0">
              <w:t>0,3</w:t>
            </w:r>
          </w:p>
        </w:tc>
      </w:tr>
      <w:tr w:rsidR="00B54458" w:rsidRPr="00BB79D0" w:rsidTr="00B54458">
        <w:trPr>
          <w:trHeight w:val="58"/>
        </w:trPr>
        <w:tc>
          <w:tcPr>
            <w:tcW w:w="1843" w:type="dxa"/>
            <w:noWrap/>
            <w:hideMark/>
          </w:tcPr>
          <w:p w:rsidR="00BB79D0" w:rsidRPr="00BB79D0" w:rsidRDefault="00BB79D0" w:rsidP="00BB79D0">
            <w:pPr>
              <w:ind w:hanging="108"/>
              <w:contextualSpacing/>
              <w:jc w:val="center"/>
            </w:pPr>
            <w:proofErr w:type="spellStart"/>
            <w:r w:rsidRPr="00BB79D0">
              <w:t>Заинский</w:t>
            </w:r>
            <w:proofErr w:type="spellEnd"/>
          </w:p>
        </w:tc>
        <w:tc>
          <w:tcPr>
            <w:tcW w:w="4820" w:type="dxa"/>
            <w:hideMark/>
          </w:tcPr>
          <w:p w:rsidR="00BB79D0" w:rsidRPr="00BB79D0" w:rsidRDefault="00BB79D0" w:rsidP="002B2208">
            <w:pPr>
              <w:ind w:hanging="13"/>
              <w:contextualSpacing/>
              <w:jc w:val="center"/>
            </w:pPr>
            <w:r w:rsidRPr="00BB79D0">
              <w:t>Заинск-</w:t>
            </w:r>
            <w:proofErr w:type="spellStart"/>
            <w:r w:rsidRPr="00BB79D0">
              <w:t>Бухарай</w:t>
            </w:r>
            <w:proofErr w:type="spellEnd"/>
          </w:p>
        </w:tc>
        <w:tc>
          <w:tcPr>
            <w:tcW w:w="1698" w:type="dxa"/>
            <w:hideMark/>
          </w:tcPr>
          <w:p w:rsidR="00BB79D0" w:rsidRPr="00BB79D0" w:rsidRDefault="00BB79D0" w:rsidP="00B54458">
            <w:pPr>
              <w:contextualSpacing/>
              <w:jc w:val="center"/>
            </w:pPr>
            <w:r w:rsidRPr="00BB79D0">
              <w:t>14+400-14+950</w:t>
            </w:r>
          </w:p>
        </w:tc>
        <w:tc>
          <w:tcPr>
            <w:tcW w:w="1697" w:type="dxa"/>
            <w:noWrap/>
            <w:hideMark/>
          </w:tcPr>
          <w:p w:rsidR="00BB79D0" w:rsidRPr="00BB79D0" w:rsidRDefault="00BB79D0" w:rsidP="002B2208">
            <w:pPr>
              <w:contextualSpacing/>
              <w:jc w:val="center"/>
            </w:pPr>
            <w:r w:rsidRPr="00BB79D0">
              <w:t>0,5</w:t>
            </w:r>
          </w:p>
        </w:tc>
      </w:tr>
      <w:tr w:rsidR="00B54458" w:rsidRPr="00BB79D0" w:rsidTr="00B54458">
        <w:trPr>
          <w:trHeight w:val="58"/>
        </w:trPr>
        <w:tc>
          <w:tcPr>
            <w:tcW w:w="1843" w:type="dxa"/>
            <w:noWrap/>
            <w:hideMark/>
          </w:tcPr>
          <w:p w:rsidR="00BB79D0" w:rsidRPr="00BB79D0" w:rsidRDefault="00BB79D0" w:rsidP="00BB79D0">
            <w:pPr>
              <w:ind w:hanging="108"/>
              <w:contextualSpacing/>
              <w:jc w:val="center"/>
            </w:pPr>
            <w:r w:rsidRPr="00BB79D0">
              <w:lastRenderedPageBreak/>
              <w:t>Кайбицкий</w:t>
            </w:r>
          </w:p>
        </w:tc>
        <w:tc>
          <w:tcPr>
            <w:tcW w:w="4820" w:type="dxa"/>
            <w:hideMark/>
          </w:tcPr>
          <w:p w:rsidR="00BB79D0" w:rsidRPr="00BB79D0" w:rsidRDefault="00BB79D0" w:rsidP="002B2208">
            <w:pPr>
              <w:ind w:hanging="13"/>
              <w:contextualSpacing/>
              <w:jc w:val="center"/>
            </w:pPr>
            <w:r w:rsidRPr="00BB79D0">
              <w:t xml:space="preserve">Большие Кайбицы - </w:t>
            </w:r>
            <w:proofErr w:type="spellStart"/>
            <w:r w:rsidRPr="00BB79D0">
              <w:t>Багаево</w:t>
            </w:r>
            <w:proofErr w:type="spellEnd"/>
          </w:p>
        </w:tc>
        <w:tc>
          <w:tcPr>
            <w:tcW w:w="1698" w:type="dxa"/>
            <w:noWrap/>
            <w:hideMark/>
          </w:tcPr>
          <w:p w:rsidR="00BB79D0" w:rsidRPr="00BB79D0" w:rsidRDefault="00BB79D0" w:rsidP="00B54458">
            <w:pPr>
              <w:contextualSpacing/>
              <w:jc w:val="center"/>
            </w:pPr>
            <w:r w:rsidRPr="00BB79D0">
              <w:t>9+000 - 9+300</w:t>
            </w:r>
          </w:p>
        </w:tc>
        <w:tc>
          <w:tcPr>
            <w:tcW w:w="1697" w:type="dxa"/>
            <w:noWrap/>
            <w:hideMark/>
          </w:tcPr>
          <w:p w:rsidR="00BB79D0" w:rsidRPr="00BB79D0" w:rsidRDefault="00BB79D0" w:rsidP="002B2208">
            <w:pPr>
              <w:contextualSpacing/>
              <w:jc w:val="center"/>
            </w:pPr>
            <w:r w:rsidRPr="00BB79D0">
              <w:t>0,3</w:t>
            </w:r>
          </w:p>
        </w:tc>
      </w:tr>
      <w:tr w:rsidR="00B54458" w:rsidRPr="00BB79D0" w:rsidTr="00B54458">
        <w:trPr>
          <w:trHeight w:val="122"/>
        </w:trPr>
        <w:tc>
          <w:tcPr>
            <w:tcW w:w="1843" w:type="dxa"/>
            <w:noWrap/>
            <w:hideMark/>
          </w:tcPr>
          <w:p w:rsidR="00BB79D0" w:rsidRPr="00BB79D0" w:rsidRDefault="00BB79D0" w:rsidP="00BB79D0">
            <w:pPr>
              <w:ind w:hanging="108"/>
              <w:contextualSpacing/>
              <w:jc w:val="center"/>
            </w:pPr>
            <w:r w:rsidRPr="00BB79D0">
              <w:t>Камско-</w:t>
            </w:r>
            <w:proofErr w:type="spellStart"/>
            <w:r w:rsidRPr="00BB79D0">
              <w:t>Устьинский</w:t>
            </w:r>
            <w:proofErr w:type="spellEnd"/>
          </w:p>
        </w:tc>
        <w:tc>
          <w:tcPr>
            <w:tcW w:w="4820" w:type="dxa"/>
            <w:hideMark/>
          </w:tcPr>
          <w:p w:rsidR="00BB79D0" w:rsidRPr="00BB79D0" w:rsidRDefault="002B2208" w:rsidP="002B2208">
            <w:pPr>
              <w:ind w:hanging="13"/>
              <w:contextualSpacing/>
              <w:jc w:val="center"/>
            </w:pPr>
            <w:r>
              <w:t>«</w:t>
            </w:r>
            <w:r w:rsidR="00BB79D0" w:rsidRPr="00BB79D0">
              <w:t>Казань-Ульяновск</w:t>
            </w:r>
            <w:r>
              <w:t>»</w:t>
            </w:r>
            <w:r w:rsidR="00BB79D0" w:rsidRPr="00BB79D0">
              <w:t>-Камское Устье</w:t>
            </w:r>
          </w:p>
        </w:tc>
        <w:tc>
          <w:tcPr>
            <w:tcW w:w="1698" w:type="dxa"/>
            <w:noWrap/>
            <w:hideMark/>
          </w:tcPr>
          <w:p w:rsidR="00BB79D0" w:rsidRPr="00BB79D0" w:rsidRDefault="00BB79D0" w:rsidP="00B54458">
            <w:pPr>
              <w:contextualSpacing/>
              <w:jc w:val="center"/>
            </w:pPr>
            <w:r w:rsidRPr="00BB79D0">
              <w:t>62+000-63+250</w:t>
            </w:r>
          </w:p>
        </w:tc>
        <w:tc>
          <w:tcPr>
            <w:tcW w:w="1697" w:type="dxa"/>
            <w:noWrap/>
            <w:hideMark/>
          </w:tcPr>
          <w:p w:rsidR="00BB79D0" w:rsidRPr="00BB79D0" w:rsidRDefault="00BB79D0" w:rsidP="002B2208">
            <w:pPr>
              <w:contextualSpacing/>
              <w:jc w:val="center"/>
            </w:pPr>
            <w:r w:rsidRPr="00BB79D0">
              <w:t>1,25</w:t>
            </w:r>
          </w:p>
        </w:tc>
      </w:tr>
      <w:tr w:rsidR="00B54458" w:rsidRPr="00BB79D0" w:rsidTr="00B54458">
        <w:trPr>
          <w:trHeight w:val="168"/>
        </w:trPr>
        <w:tc>
          <w:tcPr>
            <w:tcW w:w="1843" w:type="dxa"/>
            <w:noWrap/>
            <w:hideMark/>
          </w:tcPr>
          <w:p w:rsidR="00BB79D0" w:rsidRPr="00BB79D0" w:rsidRDefault="00BB79D0" w:rsidP="00BB79D0">
            <w:pPr>
              <w:ind w:hanging="108"/>
              <w:contextualSpacing/>
              <w:jc w:val="center"/>
            </w:pPr>
            <w:proofErr w:type="spellStart"/>
            <w:r w:rsidRPr="00BB79D0">
              <w:t>Мамадышский</w:t>
            </w:r>
            <w:proofErr w:type="spellEnd"/>
          </w:p>
        </w:tc>
        <w:tc>
          <w:tcPr>
            <w:tcW w:w="4820" w:type="dxa"/>
            <w:noWrap/>
            <w:hideMark/>
          </w:tcPr>
          <w:p w:rsidR="00BB79D0" w:rsidRPr="00BB79D0" w:rsidRDefault="002B2208" w:rsidP="002B2208">
            <w:pPr>
              <w:ind w:hanging="13"/>
              <w:contextualSpacing/>
              <w:jc w:val="center"/>
            </w:pPr>
            <w:r>
              <w:t>«</w:t>
            </w:r>
            <w:proofErr w:type="spellStart"/>
            <w:r w:rsidR="00BB79D0" w:rsidRPr="00BB79D0">
              <w:t>Мамадыш</w:t>
            </w:r>
            <w:proofErr w:type="spellEnd"/>
            <w:r w:rsidR="00BB79D0" w:rsidRPr="00BB79D0">
              <w:t xml:space="preserve"> </w:t>
            </w:r>
            <w:r>
              <w:t>–</w:t>
            </w:r>
            <w:r w:rsidR="00BB79D0" w:rsidRPr="00BB79D0">
              <w:t xml:space="preserve"> Тюлячи</w:t>
            </w:r>
            <w:r>
              <w:t>»</w:t>
            </w:r>
            <w:r w:rsidR="00BB79D0" w:rsidRPr="00BB79D0">
              <w:t xml:space="preserve"> - Малые </w:t>
            </w:r>
            <w:proofErr w:type="spellStart"/>
            <w:r w:rsidR="00BB79D0" w:rsidRPr="00BB79D0">
              <w:t>Кирмени</w:t>
            </w:r>
            <w:proofErr w:type="spellEnd"/>
          </w:p>
        </w:tc>
        <w:tc>
          <w:tcPr>
            <w:tcW w:w="1698" w:type="dxa"/>
            <w:noWrap/>
            <w:hideMark/>
          </w:tcPr>
          <w:p w:rsidR="00BB79D0" w:rsidRPr="00BB79D0" w:rsidRDefault="00BB79D0" w:rsidP="00B54458">
            <w:pPr>
              <w:contextualSpacing/>
              <w:jc w:val="center"/>
            </w:pPr>
            <w:r w:rsidRPr="00BB79D0">
              <w:t>2+000 - 2+220</w:t>
            </w:r>
          </w:p>
        </w:tc>
        <w:tc>
          <w:tcPr>
            <w:tcW w:w="1697" w:type="dxa"/>
            <w:noWrap/>
            <w:hideMark/>
          </w:tcPr>
          <w:p w:rsidR="00BB79D0" w:rsidRPr="00BB79D0" w:rsidRDefault="00BB79D0" w:rsidP="002B2208">
            <w:pPr>
              <w:contextualSpacing/>
              <w:jc w:val="center"/>
            </w:pPr>
            <w:r w:rsidRPr="00BB79D0">
              <w:t>0,22</w:t>
            </w:r>
          </w:p>
        </w:tc>
      </w:tr>
      <w:tr w:rsidR="00B54458" w:rsidRPr="00BB79D0" w:rsidTr="00B54458">
        <w:trPr>
          <w:trHeight w:val="102"/>
        </w:trPr>
        <w:tc>
          <w:tcPr>
            <w:tcW w:w="1843" w:type="dxa"/>
            <w:noWrap/>
            <w:hideMark/>
          </w:tcPr>
          <w:p w:rsidR="00BB79D0" w:rsidRPr="00BB79D0" w:rsidRDefault="00BB79D0" w:rsidP="00BB79D0">
            <w:pPr>
              <w:ind w:hanging="108"/>
              <w:contextualSpacing/>
              <w:jc w:val="center"/>
            </w:pPr>
            <w:r w:rsidRPr="00BB79D0">
              <w:t>Менделеевский</w:t>
            </w:r>
          </w:p>
        </w:tc>
        <w:tc>
          <w:tcPr>
            <w:tcW w:w="4820" w:type="dxa"/>
            <w:hideMark/>
          </w:tcPr>
          <w:p w:rsidR="00BB79D0" w:rsidRPr="00BB79D0" w:rsidRDefault="00BB79D0" w:rsidP="002B2208">
            <w:pPr>
              <w:ind w:hanging="13"/>
              <w:contextualSpacing/>
              <w:jc w:val="center"/>
            </w:pPr>
            <w:proofErr w:type="spellStart"/>
            <w:r w:rsidRPr="00BB79D0">
              <w:t>Бизяки-Ижевка</w:t>
            </w:r>
            <w:proofErr w:type="spellEnd"/>
          </w:p>
        </w:tc>
        <w:tc>
          <w:tcPr>
            <w:tcW w:w="1698" w:type="dxa"/>
            <w:noWrap/>
            <w:hideMark/>
          </w:tcPr>
          <w:p w:rsidR="00BB79D0" w:rsidRPr="00BB79D0" w:rsidRDefault="00BB79D0" w:rsidP="00B54458">
            <w:pPr>
              <w:contextualSpacing/>
              <w:jc w:val="center"/>
            </w:pPr>
            <w:r w:rsidRPr="00BB79D0">
              <w:t>3+300 - 3+700</w:t>
            </w:r>
          </w:p>
        </w:tc>
        <w:tc>
          <w:tcPr>
            <w:tcW w:w="1697" w:type="dxa"/>
            <w:noWrap/>
            <w:hideMark/>
          </w:tcPr>
          <w:p w:rsidR="00BB79D0" w:rsidRPr="00BB79D0" w:rsidRDefault="00BB79D0" w:rsidP="002B2208">
            <w:pPr>
              <w:contextualSpacing/>
              <w:jc w:val="center"/>
            </w:pPr>
            <w:r w:rsidRPr="00BB79D0">
              <w:t>0,4</w:t>
            </w:r>
          </w:p>
        </w:tc>
      </w:tr>
      <w:tr w:rsidR="00B54458" w:rsidRPr="00BB79D0" w:rsidTr="00B54458">
        <w:trPr>
          <w:trHeight w:val="118"/>
        </w:trPr>
        <w:tc>
          <w:tcPr>
            <w:tcW w:w="1843" w:type="dxa"/>
            <w:noWrap/>
            <w:hideMark/>
          </w:tcPr>
          <w:p w:rsidR="00BB79D0" w:rsidRPr="00BB79D0" w:rsidRDefault="00BB79D0" w:rsidP="00BB79D0">
            <w:pPr>
              <w:ind w:hanging="108"/>
              <w:contextualSpacing/>
              <w:jc w:val="center"/>
            </w:pPr>
            <w:r w:rsidRPr="00BB79D0">
              <w:t>Менделеевский</w:t>
            </w:r>
          </w:p>
        </w:tc>
        <w:tc>
          <w:tcPr>
            <w:tcW w:w="4820" w:type="dxa"/>
            <w:hideMark/>
          </w:tcPr>
          <w:p w:rsidR="00BB79D0" w:rsidRPr="00BB79D0" w:rsidRDefault="00BB79D0" w:rsidP="002B2208">
            <w:pPr>
              <w:ind w:hanging="13"/>
              <w:contextualSpacing/>
              <w:jc w:val="center"/>
            </w:pPr>
            <w:proofErr w:type="spellStart"/>
            <w:r w:rsidRPr="00BB79D0">
              <w:t>Псеево-Крынды</w:t>
            </w:r>
            <w:proofErr w:type="spellEnd"/>
          </w:p>
        </w:tc>
        <w:tc>
          <w:tcPr>
            <w:tcW w:w="1698" w:type="dxa"/>
            <w:noWrap/>
            <w:hideMark/>
          </w:tcPr>
          <w:p w:rsidR="00BB79D0" w:rsidRPr="00BB79D0" w:rsidRDefault="00BB79D0" w:rsidP="00B54458">
            <w:pPr>
              <w:contextualSpacing/>
              <w:jc w:val="center"/>
            </w:pPr>
            <w:r w:rsidRPr="00BB79D0">
              <w:t>0+000 - 0+500</w:t>
            </w:r>
          </w:p>
        </w:tc>
        <w:tc>
          <w:tcPr>
            <w:tcW w:w="1697" w:type="dxa"/>
            <w:noWrap/>
            <w:hideMark/>
          </w:tcPr>
          <w:p w:rsidR="00BB79D0" w:rsidRPr="00BB79D0" w:rsidRDefault="00BB79D0" w:rsidP="002B2208">
            <w:pPr>
              <w:contextualSpacing/>
              <w:jc w:val="center"/>
            </w:pPr>
            <w:r w:rsidRPr="00BB79D0">
              <w:t>0,5</w:t>
            </w:r>
          </w:p>
        </w:tc>
      </w:tr>
      <w:tr w:rsidR="00B54458" w:rsidRPr="00BB79D0" w:rsidTr="00B54458">
        <w:trPr>
          <w:trHeight w:val="305"/>
        </w:trPr>
        <w:tc>
          <w:tcPr>
            <w:tcW w:w="1843" w:type="dxa"/>
            <w:noWrap/>
            <w:hideMark/>
          </w:tcPr>
          <w:p w:rsidR="00BB79D0" w:rsidRPr="00BB79D0" w:rsidRDefault="00BB79D0" w:rsidP="00BB79D0">
            <w:pPr>
              <w:ind w:hanging="108"/>
              <w:contextualSpacing/>
              <w:jc w:val="center"/>
            </w:pPr>
            <w:r w:rsidRPr="00BB79D0">
              <w:t>Мензелинский</w:t>
            </w:r>
          </w:p>
        </w:tc>
        <w:tc>
          <w:tcPr>
            <w:tcW w:w="4820" w:type="dxa"/>
            <w:hideMark/>
          </w:tcPr>
          <w:p w:rsidR="00BB79D0" w:rsidRPr="00BB79D0" w:rsidRDefault="00BB79D0" w:rsidP="002B2208">
            <w:pPr>
              <w:ind w:hanging="13"/>
              <w:contextualSpacing/>
              <w:jc w:val="center"/>
            </w:pPr>
            <w:r w:rsidRPr="00BB79D0">
              <w:t xml:space="preserve">Мензелинск - </w:t>
            </w:r>
            <w:proofErr w:type="spellStart"/>
            <w:r w:rsidRPr="00BB79D0">
              <w:t>Биюрган</w:t>
            </w:r>
            <w:proofErr w:type="spellEnd"/>
          </w:p>
        </w:tc>
        <w:tc>
          <w:tcPr>
            <w:tcW w:w="1698" w:type="dxa"/>
            <w:hideMark/>
          </w:tcPr>
          <w:p w:rsidR="00BB79D0" w:rsidRPr="00BB79D0" w:rsidRDefault="00BB79D0" w:rsidP="00B54458">
            <w:pPr>
              <w:contextualSpacing/>
              <w:jc w:val="center"/>
            </w:pPr>
            <w:r w:rsidRPr="00BB79D0">
              <w:t xml:space="preserve">11+000-11+070; </w:t>
            </w:r>
            <w:r w:rsidRPr="00BB79D0">
              <w:br/>
              <w:t>14+800-15+200</w:t>
            </w:r>
          </w:p>
        </w:tc>
        <w:tc>
          <w:tcPr>
            <w:tcW w:w="1697" w:type="dxa"/>
            <w:hideMark/>
          </w:tcPr>
          <w:p w:rsidR="00BB79D0" w:rsidRPr="00BB79D0" w:rsidRDefault="00BB79D0" w:rsidP="002B2208">
            <w:pPr>
              <w:contextualSpacing/>
              <w:jc w:val="center"/>
            </w:pPr>
            <w:r w:rsidRPr="00BB79D0">
              <w:t>0,070</w:t>
            </w:r>
            <w:r w:rsidRPr="00BB79D0">
              <w:br/>
              <w:t>0,4</w:t>
            </w:r>
          </w:p>
        </w:tc>
      </w:tr>
      <w:tr w:rsidR="00B54458" w:rsidRPr="00BB79D0" w:rsidTr="00B54458">
        <w:trPr>
          <w:trHeight w:val="255"/>
        </w:trPr>
        <w:tc>
          <w:tcPr>
            <w:tcW w:w="1843" w:type="dxa"/>
            <w:hideMark/>
          </w:tcPr>
          <w:p w:rsidR="00BB79D0" w:rsidRPr="00BB79D0" w:rsidRDefault="00BB79D0" w:rsidP="00BB79D0">
            <w:pPr>
              <w:ind w:hanging="108"/>
              <w:contextualSpacing/>
              <w:jc w:val="center"/>
            </w:pPr>
            <w:r w:rsidRPr="00BB79D0">
              <w:t>Новошешминский</w:t>
            </w:r>
          </w:p>
        </w:tc>
        <w:tc>
          <w:tcPr>
            <w:tcW w:w="4820" w:type="dxa"/>
            <w:hideMark/>
          </w:tcPr>
          <w:p w:rsidR="00BB79D0" w:rsidRPr="00BB79D0" w:rsidRDefault="00BB79D0" w:rsidP="002B2208">
            <w:pPr>
              <w:ind w:hanging="13"/>
              <w:contextualSpacing/>
              <w:jc w:val="center"/>
            </w:pPr>
            <w:r w:rsidRPr="00BB79D0">
              <w:t>Азеево - Черемшан - Шентала</w:t>
            </w:r>
          </w:p>
        </w:tc>
        <w:tc>
          <w:tcPr>
            <w:tcW w:w="1698" w:type="dxa"/>
            <w:hideMark/>
          </w:tcPr>
          <w:p w:rsidR="00BB79D0" w:rsidRPr="00BB79D0" w:rsidRDefault="00BB79D0" w:rsidP="00B54458">
            <w:pPr>
              <w:contextualSpacing/>
              <w:jc w:val="center"/>
            </w:pPr>
            <w:r w:rsidRPr="00BB79D0">
              <w:t xml:space="preserve">35+650-36+100; </w:t>
            </w:r>
            <w:r w:rsidRPr="00BB79D0">
              <w:br/>
              <w:t>37+650-38+000</w:t>
            </w:r>
          </w:p>
        </w:tc>
        <w:tc>
          <w:tcPr>
            <w:tcW w:w="1697" w:type="dxa"/>
            <w:hideMark/>
          </w:tcPr>
          <w:p w:rsidR="00BB79D0" w:rsidRPr="00BB79D0" w:rsidRDefault="00BB79D0" w:rsidP="002B2208">
            <w:pPr>
              <w:contextualSpacing/>
              <w:jc w:val="center"/>
            </w:pPr>
            <w:r w:rsidRPr="00BB79D0">
              <w:t>0,45</w:t>
            </w:r>
            <w:r w:rsidRPr="00BB79D0">
              <w:br/>
              <w:t>0,35</w:t>
            </w:r>
          </w:p>
        </w:tc>
      </w:tr>
      <w:tr w:rsidR="00B54458" w:rsidRPr="00BB79D0" w:rsidTr="00B54458">
        <w:trPr>
          <w:trHeight w:val="58"/>
        </w:trPr>
        <w:tc>
          <w:tcPr>
            <w:tcW w:w="1843" w:type="dxa"/>
            <w:hideMark/>
          </w:tcPr>
          <w:p w:rsidR="00BB79D0" w:rsidRPr="00BB79D0" w:rsidRDefault="00BB79D0" w:rsidP="00BB79D0">
            <w:pPr>
              <w:ind w:hanging="108"/>
              <w:contextualSpacing/>
              <w:jc w:val="center"/>
            </w:pPr>
            <w:proofErr w:type="spellStart"/>
            <w:r w:rsidRPr="00BB79D0">
              <w:t>Пестречинский</w:t>
            </w:r>
            <w:proofErr w:type="spellEnd"/>
          </w:p>
        </w:tc>
        <w:tc>
          <w:tcPr>
            <w:tcW w:w="4820" w:type="dxa"/>
            <w:noWrap/>
            <w:hideMark/>
          </w:tcPr>
          <w:p w:rsidR="00BB79D0" w:rsidRPr="00BB79D0" w:rsidRDefault="00BB79D0" w:rsidP="002B2208">
            <w:pPr>
              <w:ind w:hanging="13"/>
              <w:contextualSpacing/>
              <w:jc w:val="center"/>
            </w:pPr>
            <w:r w:rsidRPr="00BB79D0">
              <w:t>Казань-Шемордан</w:t>
            </w:r>
          </w:p>
        </w:tc>
        <w:tc>
          <w:tcPr>
            <w:tcW w:w="1698" w:type="dxa"/>
            <w:hideMark/>
          </w:tcPr>
          <w:p w:rsidR="00BB79D0" w:rsidRPr="00BB79D0" w:rsidRDefault="00BB79D0" w:rsidP="00B54458">
            <w:pPr>
              <w:contextualSpacing/>
              <w:jc w:val="center"/>
            </w:pPr>
            <w:r w:rsidRPr="00BB79D0">
              <w:t>62+580-62+705</w:t>
            </w:r>
          </w:p>
        </w:tc>
        <w:tc>
          <w:tcPr>
            <w:tcW w:w="1697" w:type="dxa"/>
            <w:hideMark/>
          </w:tcPr>
          <w:p w:rsidR="00BB79D0" w:rsidRPr="00BB79D0" w:rsidRDefault="00BB79D0" w:rsidP="002B2208">
            <w:pPr>
              <w:contextualSpacing/>
              <w:jc w:val="center"/>
            </w:pPr>
            <w:r w:rsidRPr="00BB79D0">
              <w:t>0,125</w:t>
            </w:r>
          </w:p>
        </w:tc>
      </w:tr>
      <w:tr w:rsidR="00B54458" w:rsidRPr="00BB79D0" w:rsidTr="00B54458">
        <w:trPr>
          <w:trHeight w:val="124"/>
        </w:trPr>
        <w:tc>
          <w:tcPr>
            <w:tcW w:w="1843" w:type="dxa"/>
            <w:hideMark/>
          </w:tcPr>
          <w:p w:rsidR="00BB79D0" w:rsidRPr="00BB79D0" w:rsidRDefault="00BB79D0" w:rsidP="00BB79D0">
            <w:pPr>
              <w:ind w:hanging="108"/>
              <w:contextualSpacing/>
              <w:jc w:val="center"/>
            </w:pPr>
            <w:proofErr w:type="spellStart"/>
            <w:r w:rsidRPr="00BB79D0">
              <w:t>Пестречинский</w:t>
            </w:r>
            <w:proofErr w:type="spellEnd"/>
          </w:p>
        </w:tc>
        <w:tc>
          <w:tcPr>
            <w:tcW w:w="4820" w:type="dxa"/>
            <w:noWrap/>
            <w:hideMark/>
          </w:tcPr>
          <w:p w:rsidR="00BB79D0" w:rsidRPr="00BB79D0" w:rsidRDefault="00BB79D0" w:rsidP="002B2208">
            <w:pPr>
              <w:ind w:hanging="13"/>
              <w:contextualSpacing/>
              <w:jc w:val="center"/>
            </w:pPr>
            <w:r w:rsidRPr="00BB79D0">
              <w:t xml:space="preserve">Старое </w:t>
            </w:r>
            <w:proofErr w:type="spellStart"/>
            <w:r w:rsidRPr="00BB79D0">
              <w:t>Шигалеево</w:t>
            </w:r>
            <w:proofErr w:type="spellEnd"/>
            <w:r w:rsidRPr="00BB79D0">
              <w:t xml:space="preserve"> – </w:t>
            </w:r>
            <w:proofErr w:type="spellStart"/>
            <w:r w:rsidRPr="00BB79D0">
              <w:t>Пестрецы</w:t>
            </w:r>
            <w:proofErr w:type="spellEnd"/>
          </w:p>
        </w:tc>
        <w:tc>
          <w:tcPr>
            <w:tcW w:w="1698" w:type="dxa"/>
            <w:hideMark/>
          </w:tcPr>
          <w:p w:rsidR="00BB79D0" w:rsidRPr="00BB79D0" w:rsidRDefault="00BB79D0" w:rsidP="00B54458">
            <w:pPr>
              <w:contextualSpacing/>
              <w:jc w:val="center"/>
            </w:pPr>
            <w:r w:rsidRPr="00BB79D0">
              <w:t>5+500-6+200</w:t>
            </w:r>
          </w:p>
        </w:tc>
        <w:tc>
          <w:tcPr>
            <w:tcW w:w="1697" w:type="dxa"/>
            <w:hideMark/>
          </w:tcPr>
          <w:p w:rsidR="00BB79D0" w:rsidRPr="00BB79D0" w:rsidRDefault="00BB79D0" w:rsidP="002B2208">
            <w:pPr>
              <w:contextualSpacing/>
              <w:jc w:val="center"/>
            </w:pPr>
            <w:r w:rsidRPr="00BB79D0">
              <w:t>0,7</w:t>
            </w:r>
          </w:p>
        </w:tc>
      </w:tr>
      <w:tr w:rsidR="00B54458" w:rsidRPr="00BB79D0" w:rsidTr="00B54458">
        <w:trPr>
          <w:trHeight w:val="440"/>
        </w:trPr>
        <w:tc>
          <w:tcPr>
            <w:tcW w:w="1843" w:type="dxa"/>
            <w:hideMark/>
          </w:tcPr>
          <w:p w:rsidR="00BB79D0" w:rsidRPr="00BB79D0" w:rsidRDefault="00BB79D0" w:rsidP="00BB79D0">
            <w:pPr>
              <w:ind w:hanging="108"/>
              <w:contextualSpacing/>
              <w:jc w:val="center"/>
            </w:pPr>
            <w:proofErr w:type="spellStart"/>
            <w:r w:rsidRPr="00BB79D0">
              <w:t>Пестречинский</w:t>
            </w:r>
            <w:proofErr w:type="spellEnd"/>
          </w:p>
        </w:tc>
        <w:tc>
          <w:tcPr>
            <w:tcW w:w="4820" w:type="dxa"/>
            <w:noWrap/>
            <w:hideMark/>
          </w:tcPr>
          <w:p w:rsidR="002B2208" w:rsidRDefault="00BB79D0" w:rsidP="002B2208">
            <w:pPr>
              <w:ind w:hanging="13"/>
              <w:contextualSpacing/>
              <w:jc w:val="center"/>
            </w:pPr>
            <w:r w:rsidRPr="00BB79D0">
              <w:t>М-7«Волга»-Тагашево-</w:t>
            </w:r>
          </w:p>
          <w:p w:rsidR="00BB79D0" w:rsidRPr="00BB79D0" w:rsidRDefault="00BB79D0" w:rsidP="002B2208">
            <w:pPr>
              <w:ind w:hanging="13"/>
              <w:contextualSpacing/>
              <w:jc w:val="center"/>
            </w:pPr>
            <w:r w:rsidRPr="00BB79D0">
              <w:t>«Казань-</w:t>
            </w:r>
            <w:r w:rsidR="002B2208">
              <w:t>О</w:t>
            </w:r>
            <w:r w:rsidRPr="00BB79D0">
              <w:t>ренбург»</w:t>
            </w:r>
          </w:p>
        </w:tc>
        <w:tc>
          <w:tcPr>
            <w:tcW w:w="1698" w:type="dxa"/>
            <w:hideMark/>
          </w:tcPr>
          <w:p w:rsidR="00BB79D0" w:rsidRPr="00BB79D0" w:rsidRDefault="00BB79D0" w:rsidP="00B54458">
            <w:pPr>
              <w:contextualSpacing/>
              <w:jc w:val="center"/>
            </w:pPr>
            <w:r w:rsidRPr="00BB79D0">
              <w:t xml:space="preserve">3+800-4+000; </w:t>
            </w:r>
            <w:r w:rsidRPr="00BB79D0">
              <w:br/>
              <w:t>6+500-7+100</w:t>
            </w:r>
          </w:p>
        </w:tc>
        <w:tc>
          <w:tcPr>
            <w:tcW w:w="1697" w:type="dxa"/>
            <w:hideMark/>
          </w:tcPr>
          <w:p w:rsidR="00BB79D0" w:rsidRPr="00BB79D0" w:rsidRDefault="00BB79D0" w:rsidP="002B2208">
            <w:pPr>
              <w:contextualSpacing/>
              <w:jc w:val="center"/>
            </w:pPr>
            <w:r w:rsidRPr="00BB79D0">
              <w:t>0,2</w:t>
            </w:r>
            <w:r w:rsidRPr="00BB79D0">
              <w:br/>
              <w:t>0,6</w:t>
            </w:r>
          </w:p>
        </w:tc>
      </w:tr>
      <w:tr w:rsidR="00B54458" w:rsidRPr="00BB79D0" w:rsidTr="00B54458">
        <w:trPr>
          <w:trHeight w:val="312"/>
        </w:trPr>
        <w:tc>
          <w:tcPr>
            <w:tcW w:w="1843" w:type="dxa"/>
            <w:noWrap/>
            <w:hideMark/>
          </w:tcPr>
          <w:p w:rsidR="00BB79D0" w:rsidRPr="00BB79D0" w:rsidRDefault="00BB79D0" w:rsidP="00BB79D0">
            <w:pPr>
              <w:ind w:hanging="108"/>
              <w:contextualSpacing/>
              <w:jc w:val="center"/>
            </w:pPr>
            <w:proofErr w:type="spellStart"/>
            <w:r w:rsidRPr="00BB79D0">
              <w:t>Сармановский</w:t>
            </w:r>
            <w:proofErr w:type="spellEnd"/>
          </w:p>
        </w:tc>
        <w:tc>
          <w:tcPr>
            <w:tcW w:w="4820" w:type="dxa"/>
            <w:hideMark/>
          </w:tcPr>
          <w:p w:rsidR="00BB79D0" w:rsidRPr="00BB79D0" w:rsidRDefault="00BB79D0" w:rsidP="002B2208">
            <w:pPr>
              <w:ind w:hanging="13"/>
              <w:contextualSpacing/>
              <w:jc w:val="center"/>
            </w:pPr>
            <w:r w:rsidRPr="00BB79D0">
              <w:t>Русский Акташ - Азнакаево</w:t>
            </w:r>
          </w:p>
        </w:tc>
        <w:tc>
          <w:tcPr>
            <w:tcW w:w="1698" w:type="dxa"/>
            <w:noWrap/>
            <w:hideMark/>
          </w:tcPr>
          <w:p w:rsidR="00BB79D0" w:rsidRPr="00BB79D0" w:rsidRDefault="00BB79D0" w:rsidP="00B54458">
            <w:pPr>
              <w:contextualSpacing/>
              <w:jc w:val="center"/>
            </w:pPr>
            <w:r w:rsidRPr="00BB79D0">
              <w:t>30+850-31+500</w:t>
            </w:r>
          </w:p>
        </w:tc>
        <w:tc>
          <w:tcPr>
            <w:tcW w:w="1697" w:type="dxa"/>
            <w:noWrap/>
            <w:hideMark/>
          </w:tcPr>
          <w:p w:rsidR="00BB79D0" w:rsidRPr="00BB79D0" w:rsidRDefault="00BB79D0" w:rsidP="002B2208">
            <w:pPr>
              <w:contextualSpacing/>
              <w:jc w:val="center"/>
            </w:pPr>
            <w:r w:rsidRPr="00BB79D0">
              <w:t>0,65</w:t>
            </w:r>
          </w:p>
        </w:tc>
      </w:tr>
      <w:tr w:rsidR="00B54458" w:rsidRPr="00BB79D0" w:rsidTr="00B54458">
        <w:trPr>
          <w:trHeight w:val="791"/>
        </w:trPr>
        <w:tc>
          <w:tcPr>
            <w:tcW w:w="1843" w:type="dxa"/>
            <w:noWrap/>
            <w:hideMark/>
          </w:tcPr>
          <w:p w:rsidR="00BB79D0" w:rsidRPr="00BB79D0" w:rsidRDefault="00BB79D0" w:rsidP="00BB79D0">
            <w:pPr>
              <w:ind w:hanging="108"/>
              <w:contextualSpacing/>
              <w:jc w:val="center"/>
            </w:pPr>
            <w:proofErr w:type="spellStart"/>
            <w:r w:rsidRPr="00BB79D0">
              <w:t>Сармановский</w:t>
            </w:r>
            <w:proofErr w:type="spellEnd"/>
          </w:p>
        </w:tc>
        <w:tc>
          <w:tcPr>
            <w:tcW w:w="4820" w:type="dxa"/>
            <w:hideMark/>
          </w:tcPr>
          <w:p w:rsidR="00BB79D0" w:rsidRPr="00BB79D0" w:rsidRDefault="00BB79D0" w:rsidP="002B2208">
            <w:pPr>
              <w:ind w:hanging="13"/>
              <w:contextualSpacing/>
              <w:jc w:val="center"/>
            </w:pPr>
            <w:r w:rsidRPr="00BB79D0">
              <w:t>Набережные Челны-Сарманово</w:t>
            </w:r>
          </w:p>
        </w:tc>
        <w:tc>
          <w:tcPr>
            <w:tcW w:w="1698" w:type="dxa"/>
            <w:hideMark/>
          </w:tcPr>
          <w:p w:rsidR="00BB79D0" w:rsidRPr="00BB79D0" w:rsidRDefault="00BB79D0" w:rsidP="00B54458">
            <w:pPr>
              <w:contextualSpacing/>
              <w:jc w:val="center"/>
            </w:pPr>
            <w:r w:rsidRPr="00BB79D0">
              <w:t>33+100-33+400</w:t>
            </w:r>
            <w:r w:rsidRPr="00BB79D0">
              <w:br/>
              <w:t>36+350-36+650</w:t>
            </w:r>
            <w:r w:rsidRPr="00BB79D0">
              <w:br/>
              <w:t>38+070-38+270</w:t>
            </w:r>
            <w:r w:rsidRPr="00BB79D0">
              <w:br/>
              <w:t>43+050-43+200</w:t>
            </w:r>
          </w:p>
        </w:tc>
        <w:tc>
          <w:tcPr>
            <w:tcW w:w="1697" w:type="dxa"/>
            <w:hideMark/>
          </w:tcPr>
          <w:p w:rsidR="00BB79D0" w:rsidRPr="00BB79D0" w:rsidRDefault="00BB79D0" w:rsidP="002B2208">
            <w:pPr>
              <w:contextualSpacing/>
              <w:jc w:val="center"/>
            </w:pPr>
            <w:r w:rsidRPr="00BB79D0">
              <w:t>0,3</w:t>
            </w:r>
            <w:r w:rsidRPr="00BB79D0">
              <w:br/>
              <w:t>0,3</w:t>
            </w:r>
            <w:r w:rsidRPr="00BB79D0">
              <w:br/>
              <w:t>0,2</w:t>
            </w:r>
            <w:r w:rsidRPr="00BB79D0">
              <w:br/>
              <w:t>0,150</w:t>
            </w:r>
          </w:p>
        </w:tc>
      </w:tr>
      <w:tr w:rsidR="00B54458" w:rsidRPr="00BB79D0" w:rsidTr="00B54458">
        <w:trPr>
          <w:trHeight w:val="563"/>
        </w:trPr>
        <w:tc>
          <w:tcPr>
            <w:tcW w:w="1843" w:type="dxa"/>
            <w:noWrap/>
            <w:hideMark/>
          </w:tcPr>
          <w:p w:rsidR="00BB79D0" w:rsidRPr="00BB79D0" w:rsidRDefault="00BB79D0" w:rsidP="00BB79D0">
            <w:pPr>
              <w:ind w:hanging="108"/>
              <w:contextualSpacing/>
              <w:jc w:val="center"/>
            </w:pPr>
            <w:proofErr w:type="spellStart"/>
            <w:r w:rsidRPr="00BB79D0">
              <w:t>Сармановский</w:t>
            </w:r>
            <w:proofErr w:type="spellEnd"/>
          </w:p>
        </w:tc>
        <w:tc>
          <w:tcPr>
            <w:tcW w:w="4820" w:type="dxa"/>
            <w:hideMark/>
          </w:tcPr>
          <w:p w:rsidR="00BB79D0" w:rsidRPr="00BB79D0" w:rsidRDefault="00BB79D0" w:rsidP="002B2208">
            <w:pPr>
              <w:ind w:hanging="13"/>
              <w:contextualSpacing/>
              <w:jc w:val="center"/>
            </w:pPr>
            <w:r w:rsidRPr="00BB79D0">
              <w:t>Заинск-Сарманово</w:t>
            </w:r>
          </w:p>
        </w:tc>
        <w:tc>
          <w:tcPr>
            <w:tcW w:w="1698" w:type="dxa"/>
            <w:hideMark/>
          </w:tcPr>
          <w:p w:rsidR="00BB79D0" w:rsidRPr="00BB79D0" w:rsidRDefault="00BB79D0" w:rsidP="00B54458">
            <w:pPr>
              <w:contextualSpacing/>
              <w:jc w:val="center"/>
            </w:pPr>
            <w:r w:rsidRPr="00BB79D0">
              <w:t>23+450-23+650</w:t>
            </w:r>
            <w:r w:rsidRPr="00BB79D0">
              <w:br/>
              <w:t>28+850-29+190</w:t>
            </w:r>
            <w:r w:rsidRPr="00BB79D0">
              <w:br/>
              <w:t>33+200-33+400</w:t>
            </w:r>
          </w:p>
        </w:tc>
        <w:tc>
          <w:tcPr>
            <w:tcW w:w="1697" w:type="dxa"/>
            <w:hideMark/>
          </w:tcPr>
          <w:p w:rsidR="00BB79D0" w:rsidRPr="00BB79D0" w:rsidRDefault="00BB79D0" w:rsidP="002B2208">
            <w:pPr>
              <w:contextualSpacing/>
              <w:jc w:val="center"/>
            </w:pPr>
            <w:r w:rsidRPr="00BB79D0">
              <w:t>0,2</w:t>
            </w:r>
            <w:r w:rsidRPr="00BB79D0">
              <w:br/>
              <w:t>0,340</w:t>
            </w:r>
            <w:r w:rsidRPr="00BB79D0">
              <w:br/>
              <w:t>0,2</w:t>
            </w:r>
          </w:p>
        </w:tc>
      </w:tr>
      <w:tr w:rsidR="00B54458" w:rsidRPr="00BB79D0" w:rsidTr="00B54458">
        <w:trPr>
          <w:trHeight w:val="58"/>
        </w:trPr>
        <w:tc>
          <w:tcPr>
            <w:tcW w:w="1843" w:type="dxa"/>
            <w:noWrap/>
            <w:hideMark/>
          </w:tcPr>
          <w:p w:rsidR="00BB79D0" w:rsidRPr="00BB79D0" w:rsidRDefault="00BB79D0" w:rsidP="00BB79D0">
            <w:pPr>
              <w:ind w:hanging="108"/>
              <w:contextualSpacing/>
              <w:jc w:val="center"/>
            </w:pPr>
            <w:proofErr w:type="spellStart"/>
            <w:r w:rsidRPr="00BB79D0">
              <w:t>Сармановский</w:t>
            </w:r>
            <w:proofErr w:type="spellEnd"/>
          </w:p>
        </w:tc>
        <w:tc>
          <w:tcPr>
            <w:tcW w:w="4820" w:type="dxa"/>
            <w:hideMark/>
          </w:tcPr>
          <w:p w:rsidR="00BB79D0" w:rsidRPr="00BB79D0" w:rsidRDefault="00BB79D0" w:rsidP="002B2208">
            <w:pPr>
              <w:ind w:hanging="13"/>
              <w:contextualSpacing/>
              <w:jc w:val="center"/>
            </w:pPr>
            <w:r w:rsidRPr="00BB79D0">
              <w:t>Муслюмово-</w:t>
            </w:r>
            <w:proofErr w:type="spellStart"/>
            <w:r w:rsidRPr="00BB79D0">
              <w:t>Саклов</w:t>
            </w:r>
            <w:proofErr w:type="spellEnd"/>
            <w:r w:rsidRPr="00BB79D0">
              <w:t xml:space="preserve"> Баш-</w:t>
            </w:r>
            <w:proofErr w:type="spellStart"/>
            <w:r w:rsidRPr="00BB79D0">
              <w:t>Юлтимирово</w:t>
            </w:r>
            <w:proofErr w:type="spellEnd"/>
          </w:p>
        </w:tc>
        <w:tc>
          <w:tcPr>
            <w:tcW w:w="1698" w:type="dxa"/>
            <w:noWrap/>
            <w:hideMark/>
          </w:tcPr>
          <w:p w:rsidR="00BB79D0" w:rsidRPr="00BB79D0" w:rsidRDefault="00BB79D0" w:rsidP="00B54458">
            <w:pPr>
              <w:contextualSpacing/>
              <w:jc w:val="center"/>
            </w:pPr>
            <w:r w:rsidRPr="00BB79D0">
              <w:t>31+280-31+750</w:t>
            </w:r>
          </w:p>
        </w:tc>
        <w:tc>
          <w:tcPr>
            <w:tcW w:w="1697" w:type="dxa"/>
            <w:noWrap/>
            <w:hideMark/>
          </w:tcPr>
          <w:p w:rsidR="00BB79D0" w:rsidRPr="00BB79D0" w:rsidRDefault="00BB79D0" w:rsidP="002B2208">
            <w:pPr>
              <w:contextualSpacing/>
              <w:jc w:val="center"/>
            </w:pPr>
            <w:r w:rsidRPr="00BB79D0">
              <w:t>0,47</w:t>
            </w:r>
          </w:p>
        </w:tc>
      </w:tr>
      <w:tr w:rsidR="00B54458" w:rsidRPr="00BB79D0" w:rsidTr="00B54458">
        <w:trPr>
          <w:trHeight w:val="394"/>
        </w:trPr>
        <w:tc>
          <w:tcPr>
            <w:tcW w:w="1843" w:type="dxa"/>
            <w:noWrap/>
            <w:hideMark/>
          </w:tcPr>
          <w:p w:rsidR="00BB79D0" w:rsidRPr="00BB79D0" w:rsidRDefault="00BB79D0" w:rsidP="00BB79D0">
            <w:pPr>
              <w:ind w:hanging="108"/>
              <w:contextualSpacing/>
              <w:jc w:val="center"/>
            </w:pPr>
            <w:r w:rsidRPr="00BB79D0">
              <w:t>Спасский</w:t>
            </w:r>
          </w:p>
        </w:tc>
        <w:tc>
          <w:tcPr>
            <w:tcW w:w="4820" w:type="dxa"/>
            <w:hideMark/>
          </w:tcPr>
          <w:p w:rsidR="00BB79D0" w:rsidRPr="00BB79D0" w:rsidRDefault="002B2208" w:rsidP="002B2208">
            <w:pPr>
              <w:ind w:hanging="13"/>
              <w:contextualSpacing/>
              <w:jc w:val="center"/>
            </w:pPr>
            <w:r>
              <w:t>«</w:t>
            </w:r>
            <w:r w:rsidR="00BB79D0" w:rsidRPr="00BB79D0">
              <w:t>Ким-</w:t>
            </w:r>
            <w:proofErr w:type="spellStart"/>
            <w:r w:rsidR="00BB79D0" w:rsidRPr="00BB79D0">
              <w:t>Кузнечиха</w:t>
            </w:r>
            <w:proofErr w:type="spellEnd"/>
            <w:r w:rsidR="00BB79D0" w:rsidRPr="00BB79D0">
              <w:t>-Лесная Хмелевка</w:t>
            </w:r>
            <w:r>
              <w:t>»</w:t>
            </w:r>
            <w:r w:rsidR="00BB79D0" w:rsidRPr="00BB79D0">
              <w:t xml:space="preserve">-Степной </w:t>
            </w:r>
            <w:proofErr w:type="spellStart"/>
            <w:r w:rsidR="00BB79D0" w:rsidRPr="00BB79D0">
              <w:t>Юрткуль</w:t>
            </w:r>
            <w:proofErr w:type="spellEnd"/>
            <w:r w:rsidR="00BB79D0" w:rsidRPr="00BB79D0">
              <w:t>-Никольское-Отрада</w:t>
            </w:r>
          </w:p>
        </w:tc>
        <w:tc>
          <w:tcPr>
            <w:tcW w:w="1698" w:type="dxa"/>
            <w:hideMark/>
          </w:tcPr>
          <w:p w:rsidR="00BB79D0" w:rsidRPr="00BB79D0" w:rsidRDefault="00BB79D0" w:rsidP="00B54458">
            <w:pPr>
              <w:contextualSpacing/>
              <w:jc w:val="center"/>
            </w:pPr>
            <w:r w:rsidRPr="00BB79D0">
              <w:t>3+490-3+560</w:t>
            </w:r>
            <w:r w:rsidRPr="00BB79D0">
              <w:br/>
              <w:t>3+760-3+910</w:t>
            </w:r>
            <w:r w:rsidRPr="00BB79D0">
              <w:br/>
              <w:t>6+090-6+220</w:t>
            </w:r>
          </w:p>
        </w:tc>
        <w:tc>
          <w:tcPr>
            <w:tcW w:w="1697" w:type="dxa"/>
            <w:hideMark/>
          </w:tcPr>
          <w:p w:rsidR="00BB79D0" w:rsidRPr="00BB79D0" w:rsidRDefault="00BB79D0" w:rsidP="002B2208">
            <w:pPr>
              <w:contextualSpacing/>
              <w:jc w:val="center"/>
            </w:pPr>
            <w:r w:rsidRPr="00BB79D0">
              <w:t>0,07</w:t>
            </w:r>
            <w:r w:rsidRPr="00BB79D0">
              <w:br/>
              <w:t>0,150</w:t>
            </w:r>
            <w:r w:rsidRPr="00BB79D0">
              <w:br/>
              <w:t>0,130</w:t>
            </w:r>
          </w:p>
        </w:tc>
      </w:tr>
      <w:tr w:rsidR="00B54458" w:rsidRPr="00BB79D0" w:rsidTr="00B54458">
        <w:trPr>
          <w:trHeight w:val="58"/>
        </w:trPr>
        <w:tc>
          <w:tcPr>
            <w:tcW w:w="1843" w:type="dxa"/>
            <w:noWrap/>
            <w:hideMark/>
          </w:tcPr>
          <w:p w:rsidR="00BB79D0" w:rsidRPr="00BB79D0" w:rsidRDefault="00BB79D0" w:rsidP="00BB79D0">
            <w:pPr>
              <w:ind w:hanging="108"/>
              <w:contextualSpacing/>
              <w:jc w:val="center"/>
            </w:pPr>
            <w:proofErr w:type="spellStart"/>
            <w:r w:rsidRPr="00BB79D0">
              <w:t>Тетюшский</w:t>
            </w:r>
            <w:proofErr w:type="spellEnd"/>
          </w:p>
        </w:tc>
        <w:tc>
          <w:tcPr>
            <w:tcW w:w="4820" w:type="dxa"/>
            <w:hideMark/>
          </w:tcPr>
          <w:p w:rsidR="00BB79D0" w:rsidRPr="00BB79D0" w:rsidRDefault="00BB79D0" w:rsidP="002B2208">
            <w:pPr>
              <w:ind w:hanging="13"/>
              <w:contextualSpacing/>
              <w:jc w:val="center"/>
            </w:pPr>
            <w:r w:rsidRPr="00BB79D0">
              <w:t>Буинск-Тетюши</w:t>
            </w:r>
          </w:p>
        </w:tc>
        <w:tc>
          <w:tcPr>
            <w:tcW w:w="1698" w:type="dxa"/>
            <w:hideMark/>
          </w:tcPr>
          <w:p w:rsidR="00BB79D0" w:rsidRPr="00BB79D0" w:rsidRDefault="00BB79D0" w:rsidP="00B54458">
            <w:pPr>
              <w:contextualSpacing/>
              <w:jc w:val="center"/>
            </w:pPr>
            <w:r w:rsidRPr="00BB79D0">
              <w:t>29+400-29+550</w:t>
            </w:r>
          </w:p>
        </w:tc>
        <w:tc>
          <w:tcPr>
            <w:tcW w:w="1697" w:type="dxa"/>
            <w:hideMark/>
          </w:tcPr>
          <w:p w:rsidR="00BB79D0" w:rsidRPr="00BB79D0" w:rsidRDefault="00BB79D0" w:rsidP="002B2208">
            <w:pPr>
              <w:contextualSpacing/>
              <w:jc w:val="center"/>
            </w:pPr>
            <w:r w:rsidRPr="00BB79D0">
              <w:t>0,15</w:t>
            </w:r>
          </w:p>
        </w:tc>
      </w:tr>
      <w:tr w:rsidR="00B54458" w:rsidRPr="00BB79D0" w:rsidTr="00B54458">
        <w:trPr>
          <w:trHeight w:val="58"/>
        </w:trPr>
        <w:tc>
          <w:tcPr>
            <w:tcW w:w="1843" w:type="dxa"/>
            <w:noWrap/>
            <w:hideMark/>
          </w:tcPr>
          <w:p w:rsidR="00BB79D0" w:rsidRPr="00BB79D0" w:rsidRDefault="00BB79D0" w:rsidP="00BB79D0">
            <w:pPr>
              <w:ind w:hanging="108"/>
              <w:contextualSpacing/>
              <w:jc w:val="center"/>
            </w:pPr>
            <w:proofErr w:type="spellStart"/>
            <w:r w:rsidRPr="00BB79D0">
              <w:t>Тукаевский</w:t>
            </w:r>
            <w:proofErr w:type="spellEnd"/>
          </w:p>
        </w:tc>
        <w:tc>
          <w:tcPr>
            <w:tcW w:w="4820" w:type="dxa"/>
            <w:hideMark/>
          </w:tcPr>
          <w:p w:rsidR="00BB79D0" w:rsidRPr="00BB79D0" w:rsidRDefault="00BB79D0" w:rsidP="002B2208">
            <w:pPr>
              <w:ind w:hanging="13"/>
              <w:contextualSpacing/>
              <w:jc w:val="center"/>
            </w:pPr>
            <w:r w:rsidRPr="00BB79D0">
              <w:t>Набережные Челны - Бурды</w:t>
            </w:r>
          </w:p>
        </w:tc>
        <w:tc>
          <w:tcPr>
            <w:tcW w:w="1698" w:type="dxa"/>
            <w:noWrap/>
            <w:hideMark/>
          </w:tcPr>
          <w:p w:rsidR="00BB79D0" w:rsidRPr="00BB79D0" w:rsidRDefault="00BB79D0" w:rsidP="00B54458">
            <w:pPr>
              <w:contextualSpacing/>
              <w:jc w:val="center"/>
            </w:pPr>
            <w:r w:rsidRPr="00BB79D0">
              <w:t>13+860 - 14+060</w:t>
            </w:r>
          </w:p>
        </w:tc>
        <w:tc>
          <w:tcPr>
            <w:tcW w:w="1697" w:type="dxa"/>
            <w:noWrap/>
            <w:hideMark/>
          </w:tcPr>
          <w:p w:rsidR="00BB79D0" w:rsidRPr="00BB79D0" w:rsidRDefault="00BB79D0" w:rsidP="002B2208">
            <w:pPr>
              <w:contextualSpacing/>
              <w:jc w:val="center"/>
            </w:pPr>
            <w:r w:rsidRPr="00BB79D0">
              <w:t>0,2</w:t>
            </w:r>
          </w:p>
        </w:tc>
      </w:tr>
      <w:tr w:rsidR="00B54458" w:rsidRPr="00BB79D0" w:rsidTr="00B54458">
        <w:trPr>
          <w:trHeight w:val="624"/>
        </w:trPr>
        <w:tc>
          <w:tcPr>
            <w:tcW w:w="1843" w:type="dxa"/>
            <w:noWrap/>
            <w:hideMark/>
          </w:tcPr>
          <w:p w:rsidR="00BB79D0" w:rsidRPr="00BB79D0" w:rsidRDefault="00BB79D0" w:rsidP="00BB79D0">
            <w:pPr>
              <w:ind w:hanging="108"/>
              <w:contextualSpacing/>
              <w:jc w:val="center"/>
            </w:pPr>
            <w:proofErr w:type="spellStart"/>
            <w:r w:rsidRPr="00BB79D0">
              <w:t>Тукаевский</w:t>
            </w:r>
            <w:proofErr w:type="spellEnd"/>
          </w:p>
        </w:tc>
        <w:tc>
          <w:tcPr>
            <w:tcW w:w="4820" w:type="dxa"/>
            <w:hideMark/>
          </w:tcPr>
          <w:p w:rsidR="00BB79D0" w:rsidRPr="00BB79D0" w:rsidRDefault="002B2208" w:rsidP="002B2208">
            <w:pPr>
              <w:ind w:hanging="13"/>
              <w:contextualSpacing/>
              <w:jc w:val="center"/>
            </w:pPr>
            <w:r>
              <w:t>«</w:t>
            </w:r>
            <w:r w:rsidR="00BB79D0" w:rsidRPr="00BB79D0">
              <w:t xml:space="preserve">Набережные Челны </w:t>
            </w:r>
            <w:r>
              <w:t>–</w:t>
            </w:r>
            <w:r w:rsidR="00BB79D0" w:rsidRPr="00BB79D0">
              <w:t xml:space="preserve"> Сарманово</w:t>
            </w:r>
            <w:r>
              <w:t>»</w:t>
            </w:r>
            <w:r w:rsidR="00BB79D0" w:rsidRPr="00BB79D0">
              <w:t xml:space="preserve"> - Яна-</w:t>
            </w:r>
            <w:proofErr w:type="spellStart"/>
            <w:r w:rsidR="00BB79D0" w:rsidRPr="00BB79D0">
              <w:t>Буляк</w:t>
            </w:r>
            <w:proofErr w:type="spellEnd"/>
            <w:r w:rsidR="00BB79D0" w:rsidRPr="00BB79D0">
              <w:t xml:space="preserve"> - </w:t>
            </w:r>
            <w:proofErr w:type="spellStart"/>
            <w:r w:rsidR="00BB79D0" w:rsidRPr="00BB79D0">
              <w:t>Куктяк-Мирсаитово</w:t>
            </w:r>
            <w:proofErr w:type="spellEnd"/>
          </w:p>
        </w:tc>
        <w:tc>
          <w:tcPr>
            <w:tcW w:w="1698" w:type="dxa"/>
            <w:noWrap/>
            <w:hideMark/>
          </w:tcPr>
          <w:p w:rsidR="00BB79D0" w:rsidRPr="00BB79D0" w:rsidRDefault="00BB79D0" w:rsidP="00B54458">
            <w:pPr>
              <w:contextualSpacing/>
              <w:jc w:val="center"/>
            </w:pPr>
            <w:r w:rsidRPr="00BB79D0">
              <w:t>3+200 - 3+300</w:t>
            </w:r>
          </w:p>
        </w:tc>
        <w:tc>
          <w:tcPr>
            <w:tcW w:w="1697" w:type="dxa"/>
            <w:noWrap/>
            <w:hideMark/>
          </w:tcPr>
          <w:p w:rsidR="00BB79D0" w:rsidRPr="00BB79D0" w:rsidRDefault="00BB79D0" w:rsidP="002B2208">
            <w:pPr>
              <w:contextualSpacing/>
              <w:jc w:val="center"/>
            </w:pPr>
            <w:r w:rsidRPr="00BB79D0">
              <w:t>0,1</w:t>
            </w:r>
          </w:p>
        </w:tc>
      </w:tr>
      <w:tr w:rsidR="00B54458" w:rsidRPr="00BB79D0" w:rsidTr="00B54458">
        <w:trPr>
          <w:trHeight w:val="58"/>
        </w:trPr>
        <w:tc>
          <w:tcPr>
            <w:tcW w:w="1843" w:type="dxa"/>
            <w:noWrap/>
            <w:hideMark/>
          </w:tcPr>
          <w:p w:rsidR="00BB79D0" w:rsidRPr="00BB79D0" w:rsidRDefault="00BB79D0" w:rsidP="00BB79D0">
            <w:pPr>
              <w:ind w:hanging="108"/>
              <w:contextualSpacing/>
              <w:jc w:val="center"/>
            </w:pPr>
            <w:proofErr w:type="spellStart"/>
            <w:r w:rsidRPr="00BB79D0">
              <w:t>Тукаевский</w:t>
            </w:r>
            <w:proofErr w:type="spellEnd"/>
          </w:p>
        </w:tc>
        <w:tc>
          <w:tcPr>
            <w:tcW w:w="4820" w:type="dxa"/>
            <w:hideMark/>
          </w:tcPr>
          <w:p w:rsidR="00BB79D0" w:rsidRPr="00BB79D0" w:rsidRDefault="002B2208" w:rsidP="002B2208">
            <w:pPr>
              <w:ind w:hanging="13"/>
              <w:contextualSpacing/>
              <w:jc w:val="center"/>
            </w:pPr>
            <w:r>
              <w:t>«</w:t>
            </w:r>
            <w:r w:rsidR="00BB79D0" w:rsidRPr="00BB79D0">
              <w:t xml:space="preserve">Набережные Челны </w:t>
            </w:r>
            <w:r>
              <w:t>–</w:t>
            </w:r>
            <w:r w:rsidR="00BB79D0" w:rsidRPr="00BB79D0">
              <w:t xml:space="preserve"> Сарманово</w:t>
            </w:r>
            <w:r>
              <w:t>»</w:t>
            </w:r>
            <w:r w:rsidR="00BB79D0" w:rsidRPr="00BB79D0">
              <w:t xml:space="preserve"> - Бурды</w:t>
            </w:r>
            <w:r>
              <w:t>»</w:t>
            </w:r>
            <w:r w:rsidR="00BB79D0" w:rsidRPr="00BB79D0">
              <w:t xml:space="preserve"> - </w:t>
            </w:r>
            <w:proofErr w:type="spellStart"/>
            <w:r w:rsidR="00BB79D0" w:rsidRPr="00BB79D0">
              <w:t>Кзыл-Байрак</w:t>
            </w:r>
            <w:proofErr w:type="spellEnd"/>
          </w:p>
        </w:tc>
        <w:tc>
          <w:tcPr>
            <w:tcW w:w="1698" w:type="dxa"/>
            <w:noWrap/>
            <w:hideMark/>
          </w:tcPr>
          <w:p w:rsidR="00BB79D0" w:rsidRPr="00BB79D0" w:rsidRDefault="00BB79D0" w:rsidP="00B54458">
            <w:pPr>
              <w:contextualSpacing/>
              <w:jc w:val="center"/>
            </w:pPr>
            <w:r w:rsidRPr="00BB79D0">
              <w:t>2+600 - 2+950</w:t>
            </w:r>
          </w:p>
        </w:tc>
        <w:tc>
          <w:tcPr>
            <w:tcW w:w="1697" w:type="dxa"/>
            <w:noWrap/>
            <w:hideMark/>
          </w:tcPr>
          <w:p w:rsidR="00BB79D0" w:rsidRPr="00BB79D0" w:rsidRDefault="00BB79D0" w:rsidP="002B2208">
            <w:pPr>
              <w:contextualSpacing/>
              <w:jc w:val="center"/>
            </w:pPr>
            <w:r w:rsidRPr="00BB79D0">
              <w:t>0,35</w:t>
            </w:r>
          </w:p>
        </w:tc>
      </w:tr>
      <w:tr w:rsidR="00B54458" w:rsidRPr="00BB79D0" w:rsidTr="00B54458">
        <w:trPr>
          <w:trHeight w:val="58"/>
        </w:trPr>
        <w:tc>
          <w:tcPr>
            <w:tcW w:w="1843" w:type="dxa"/>
            <w:noWrap/>
            <w:hideMark/>
          </w:tcPr>
          <w:p w:rsidR="00BB79D0" w:rsidRPr="00BB79D0" w:rsidRDefault="00BB79D0" w:rsidP="00BB79D0">
            <w:pPr>
              <w:ind w:hanging="108"/>
              <w:contextualSpacing/>
              <w:jc w:val="center"/>
            </w:pPr>
            <w:proofErr w:type="spellStart"/>
            <w:r w:rsidRPr="00BB79D0">
              <w:t>Тукаевский</w:t>
            </w:r>
            <w:proofErr w:type="spellEnd"/>
          </w:p>
        </w:tc>
        <w:tc>
          <w:tcPr>
            <w:tcW w:w="4820" w:type="dxa"/>
            <w:hideMark/>
          </w:tcPr>
          <w:p w:rsidR="00BB79D0" w:rsidRPr="00BB79D0" w:rsidRDefault="00BB79D0" w:rsidP="002B2208">
            <w:pPr>
              <w:ind w:hanging="13"/>
              <w:contextualSpacing/>
              <w:jc w:val="center"/>
            </w:pPr>
            <w:r w:rsidRPr="00BB79D0">
              <w:t xml:space="preserve">Аэропорт - </w:t>
            </w:r>
            <w:proofErr w:type="spellStart"/>
            <w:r w:rsidRPr="00BB79D0">
              <w:t>Бакчасарай</w:t>
            </w:r>
            <w:proofErr w:type="spellEnd"/>
          </w:p>
        </w:tc>
        <w:tc>
          <w:tcPr>
            <w:tcW w:w="1698" w:type="dxa"/>
            <w:noWrap/>
            <w:hideMark/>
          </w:tcPr>
          <w:p w:rsidR="00BB79D0" w:rsidRPr="00BB79D0" w:rsidRDefault="00BB79D0" w:rsidP="00B54458">
            <w:pPr>
              <w:contextualSpacing/>
              <w:jc w:val="center"/>
            </w:pPr>
            <w:r w:rsidRPr="00BB79D0">
              <w:t>0+500 - 0+700</w:t>
            </w:r>
          </w:p>
        </w:tc>
        <w:tc>
          <w:tcPr>
            <w:tcW w:w="1697" w:type="dxa"/>
            <w:noWrap/>
            <w:hideMark/>
          </w:tcPr>
          <w:p w:rsidR="00BB79D0" w:rsidRPr="00BB79D0" w:rsidRDefault="00BB79D0" w:rsidP="002B2208">
            <w:pPr>
              <w:contextualSpacing/>
              <w:jc w:val="center"/>
            </w:pPr>
            <w:r w:rsidRPr="00BB79D0">
              <w:t>0,2</w:t>
            </w:r>
          </w:p>
        </w:tc>
      </w:tr>
      <w:tr w:rsidR="00B54458" w:rsidRPr="00BB79D0" w:rsidTr="00B54458">
        <w:trPr>
          <w:trHeight w:val="85"/>
        </w:trPr>
        <w:tc>
          <w:tcPr>
            <w:tcW w:w="1843" w:type="dxa"/>
            <w:noWrap/>
            <w:hideMark/>
          </w:tcPr>
          <w:p w:rsidR="00BB79D0" w:rsidRPr="00BB79D0" w:rsidRDefault="00BB79D0" w:rsidP="00BB79D0">
            <w:pPr>
              <w:ind w:hanging="108"/>
              <w:contextualSpacing/>
              <w:jc w:val="center"/>
            </w:pPr>
            <w:r w:rsidRPr="00BB79D0">
              <w:t>Черемшанский</w:t>
            </w:r>
          </w:p>
        </w:tc>
        <w:tc>
          <w:tcPr>
            <w:tcW w:w="4820" w:type="dxa"/>
            <w:hideMark/>
          </w:tcPr>
          <w:p w:rsidR="00BB79D0" w:rsidRPr="00BB79D0" w:rsidRDefault="00BB79D0" w:rsidP="002B2208">
            <w:pPr>
              <w:ind w:hanging="13"/>
              <w:contextualSpacing/>
              <w:jc w:val="center"/>
            </w:pPr>
            <w:r w:rsidRPr="00BB79D0">
              <w:t>Лениногорск-Черемшан</w:t>
            </w:r>
          </w:p>
        </w:tc>
        <w:tc>
          <w:tcPr>
            <w:tcW w:w="1698" w:type="dxa"/>
            <w:noWrap/>
            <w:hideMark/>
          </w:tcPr>
          <w:p w:rsidR="00BB79D0" w:rsidRPr="00BB79D0" w:rsidRDefault="00BB79D0" w:rsidP="00B54458">
            <w:pPr>
              <w:contextualSpacing/>
              <w:jc w:val="center"/>
            </w:pPr>
            <w:r w:rsidRPr="00BB79D0">
              <w:t>86+651-86+840</w:t>
            </w:r>
          </w:p>
        </w:tc>
        <w:tc>
          <w:tcPr>
            <w:tcW w:w="1697" w:type="dxa"/>
            <w:noWrap/>
            <w:hideMark/>
          </w:tcPr>
          <w:p w:rsidR="00BB79D0" w:rsidRPr="00BB79D0" w:rsidRDefault="00BB79D0" w:rsidP="002B2208">
            <w:pPr>
              <w:contextualSpacing/>
              <w:jc w:val="center"/>
            </w:pPr>
            <w:r w:rsidRPr="00BB79D0">
              <w:t>0,189</w:t>
            </w:r>
          </w:p>
        </w:tc>
      </w:tr>
      <w:tr w:rsidR="00B54458" w:rsidRPr="00BB79D0" w:rsidTr="00B54458">
        <w:trPr>
          <w:trHeight w:val="312"/>
        </w:trPr>
        <w:tc>
          <w:tcPr>
            <w:tcW w:w="1843" w:type="dxa"/>
            <w:noWrap/>
            <w:hideMark/>
          </w:tcPr>
          <w:p w:rsidR="00BB79D0" w:rsidRPr="00BB79D0" w:rsidRDefault="00BB79D0" w:rsidP="00BB79D0">
            <w:pPr>
              <w:ind w:hanging="108"/>
              <w:contextualSpacing/>
              <w:jc w:val="center"/>
            </w:pPr>
            <w:r w:rsidRPr="00BB79D0">
              <w:t>Черемшанский</w:t>
            </w:r>
          </w:p>
        </w:tc>
        <w:tc>
          <w:tcPr>
            <w:tcW w:w="4820" w:type="dxa"/>
            <w:hideMark/>
          </w:tcPr>
          <w:p w:rsidR="00BB79D0" w:rsidRPr="00BB79D0" w:rsidRDefault="002B2208" w:rsidP="002B2208">
            <w:pPr>
              <w:ind w:hanging="13"/>
              <w:contextualSpacing/>
              <w:jc w:val="center"/>
            </w:pPr>
            <w:r>
              <w:t>«</w:t>
            </w:r>
            <w:r w:rsidR="00BB79D0" w:rsidRPr="00BB79D0">
              <w:t>Азеево-Черемшан-Шентала</w:t>
            </w:r>
            <w:r>
              <w:t>»</w:t>
            </w:r>
            <w:r w:rsidR="00BB79D0" w:rsidRPr="00BB79D0">
              <w:t>-</w:t>
            </w:r>
            <w:proofErr w:type="spellStart"/>
            <w:r w:rsidR="00BB79D0" w:rsidRPr="00BB79D0">
              <w:t>Беркет</w:t>
            </w:r>
            <w:proofErr w:type="spellEnd"/>
            <w:r w:rsidR="00BB79D0" w:rsidRPr="00BB79D0">
              <w:t xml:space="preserve"> Ключ</w:t>
            </w:r>
          </w:p>
        </w:tc>
        <w:tc>
          <w:tcPr>
            <w:tcW w:w="1698" w:type="dxa"/>
            <w:noWrap/>
            <w:hideMark/>
          </w:tcPr>
          <w:p w:rsidR="00BB79D0" w:rsidRPr="00BB79D0" w:rsidRDefault="00BB79D0" w:rsidP="00B54458">
            <w:pPr>
              <w:contextualSpacing/>
              <w:jc w:val="center"/>
            </w:pPr>
            <w:r w:rsidRPr="00BB79D0">
              <w:t>4+510-4+570</w:t>
            </w:r>
          </w:p>
        </w:tc>
        <w:tc>
          <w:tcPr>
            <w:tcW w:w="1697" w:type="dxa"/>
            <w:noWrap/>
            <w:hideMark/>
          </w:tcPr>
          <w:p w:rsidR="00BB79D0" w:rsidRPr="00BB79D0" w:rsidRDefault="00BB79D0" w:rsidP="002B2208">
            <w:pPr>
              <w:contextualSpacing/>
              <w:jc w:val="center"/>
            </w:pPr>
            <w:r w:rsidRPr="00BB79D0">
              <w:t>0,06</w:t>
            </w:r>
          </w:p>
        </w:tc>
      </w:tr>
      <w:tr w:rsidR="00B54458" w:rsidRPr="00BB79D0" w:rsidTr="00B54458">
        <w:trPr>
          <w:trHeight w:val="312"/>
        </w:trPr>
        <w:tc>
          <w:tcPr>
            <w:tcW w:w="1843" w:type="dxa"/>
            <w:noWrap/>
            <w:hideMark/>
          </w:tcPr>
          <w:p w:rsidR="00BB79D0" w:rsidRPr="00BB79D0" w:rsidRDefault="00BB79D0" w:rsidP="00BB79D0">
            <w:pPr>
              <w:ind w:hanging="108"/>
              <w:contextualSpacing/>
              <w:jc w:val="center"/>
            </w:pPr>
            <w:proofErr w:type="spellStart"/>
            <w:r w:rsidRPr="00BB79D0">
              <w:t>Чистопольский</w:t>
            </w:r>
            <w:proofErr w:type="spellEnd"/>
          </w:p>
        </w:tc>
        <w:tc>
          <w:tcPr>
            <w:tcW w:w="4820" w:type="dxa"/>
            <w:noWrap/>
            <w:hideMark/>
          </w:tcPr>
          <w:p w:rsidR="00BB79D0" w:rsidRPr="00BB79D0" w:rsidRDefault="002B2208" w:rsidP="002B2208">
            <w:pPr>
              <w:ind w:hanging="13"/>
              <w:contextualSpacing/>
              <w:jc w:val="center"/>
            </w:pPr>
            <w:r>
              <w:t>«</w:t>
            </w:r>
            <w:r w:rsidR="00BB79D0" w:rsidRPr="00BB79D0">
              <w:t xml:space="preserve">Казань </w:t>
            </w:r>
            <w:r>
              <w:t>–</w:t>
            </w:r>
            <w:r w:rsidR="00BB79D0" w:rsidRPr="00BB79D0">
              <w:t xml:space="preserve"> Оренбург</w:t>
            </w:r>
            <w:r>
              <w:t>»</w:t>
            </w:r>
            <w:r w:rsidR="00BB79D0" w:rsidRPr="00BB79D0">
              <w:t xml:space="preserve"> - "Чистополь - Нижнекамск"</w:t>
            </w:r>
          </w:p>
        </w:tc>
        <w:tc>
          <w:tcPr>
            <w:tcW w:w="1698" w:type="dxa"/>
            <w:noWrap/>
            <w:hideMark/>
          </w:tcPr>
          <w:p w:rsidR="00BB79D0" w:rsidRPr="00BB79D0" w:rsidRDefault="00BB79D0" w:rsidP="00B54458">
            <w:pPr>
              <w:contextualSpacing/>
              <w:jc w:val="center"/>
            </w:pPr>
            <w:r w:rsidRPr="00BB79D0">
              <w:t>2+600-3+000</w:t>
            </w:r>
          </w:p>
        </w:tc>
        <w:tc>
          <w:tcPr>
            <w:tcW w:w="1697" w:type="dxa"/>
            <w:noWrap/>
            <w:hideMark/>
          </w:tcPr>
          <w:p w:rsidR="00BB79D0" w:rsidRPr="00BB79D0" w:rsidRDefault="00BB79D0" w:rsidP="002B2208">
            <w:pPr>
              <w:contextualSpacing/>
              <w:jc w:val="center"/>
            </w:pPr>
            <w:r w:rsidRPr="00BB79D0">
              <w:t>0,4</w:t>
            </w:r>
          </w:p>
        </w:tc>
      </w:tr>
      <w:tr w:rsidR="00B54458" w:rsidRPr="00BB79D0" w:rsidTr="00B54458">
        <w:trPr>
          <w:trHeight w:val="328"/>
        </w:trPr>
        <w:tc>
          <w:tcPr>
            <w:tcW w:w="1843" w:type="dxa"/>
            <w:noWrap/>
            <w:hideMark/>
          </w:tcPr>
          <w:p w:rsidR="00BB79D0" w:rsidRPr="00BB79D0" w:rsidRDefault="00BB79D0" w:rsidP="00BB79D0">
            <w:pPr>
              <w:ind w:hanging="108"/>
              <w:contextualSpacing/>
              <w:jc w:val="center"/>
            </w:pPr>
            <w:proofErr w:type="spellStart"/>
            <w:r w:rsidRPr="00BB79D0">
              <w:t>Чистопольский</w:t>
            </w:r>
            <w:proofErr w:type="spellEnd"/>
          </w:p>
        </w:tc>
        <w:tc>
          <w:tcPr>
            <w:tcW w:w="4820" w:type="dxa"/>
            <w:hideMark/>
          </w:tcPr>
          <w:p w:rsidR="00BB79D0" w:rsidRPr="00BB79D0" w:rsidRDefault="002B2208" w:rsidP="002B2208">
            <w:pPr>
              <w:ind w:hanging="13"/>
              <w:contextualSpacing/>
              <w:jc w:val="center"/>
            </w:pPr>
            <w:r>
              <w:t>«</w:t>
            </w:r>
            <w:r w:rsidR="00BB79D0" w:rsidRPr="00BB79D0">
              <w:t xml:space="preserve">Чистополь - Аксубаево </w:t>
            </w:r>
            <w:r>
              <w:t>–</w:t>
            </w:r>
            <w:r w:rsidR="00BB79D0" w:rsidRPr="00BB79D0">
              <w:t xml:space="preserve"> Нурлат</w:t>
            </w:r>
            <w:r>
              <w:t>»</w:t>
            </w:r>
            <w:r w:rsidR="00BB79D0" w:rsidRPr="00BB79D0">
              <w:t xml:space="preserve"> -  </w:t>
            </w:r>
            <w:r w:rsidR="00BB79D0" w:rsidRPr="00BB79D0">
              <w:br/>
              <w:t xml:space="preserve">Чувашская </w:t>
            </w:r>
            <w:proofErr w:type="spellStart"/>
            <w:r w:rsidR="00BB79D0" w:rsidRPr="00BB79D0">
              <w:t>Чебоксарка</w:t>
            </w:r>
            <w:proofErr w:type="spellEnd"/>
          </w:p>
        </w:tc>
        <w:tc>
          <w:tcPr>
            <w:tcW w:w="1698" w:type="dxa"/>
            <w:noWrap/>
            <w:hideMark/>
          </w:tcPr>
          <w:p w:rsidR="00BB79D0" w:rsidRPr="00BB79D0" w:rsidRDefault="00BB79D0" w:rsidP="00B54458">
            <w:pPr>
              <w:contextualSpacing/>
              <w:jc w:val="center"/>
            </w:pPr>
            <w:r w:rsidRPr="00BB79D0">
              <w:t>7+600-8+000</w:t>
            </w:r>
          </w:p>
        </w:tc>
        <w:tc>
          <w:tcPr>
            <w:tcW w:w="1697" w:type="dxa"/>
            <w:noWrap/>
            <w:hideMark/>
          </w:tcPr>
          <w:p w:rsidR="00BB79D0" w:rsidRPr="00BB79D0" w:rsidRDefault="00BB79D0" w:rsidP="002B2208">
            <w:pPr>
              <w:contextualSpacing/>
              <w:jc w:val="center"/>
            </w:pPr>
            <w:r w:rsidRPr="00BB79D0">
              <w:t>0,4</w:t>
            </w:r>
          </w:p>
        </w:tc>
      </w:tr>
      <w:tr w:rsidR="00B54458" w:rsidRPr="00BB79D0" w:rsidTr="00B54458">
        <w:trPr>
          <w:trHeight w:val="136"/>
        </w:trPr>
        <w:tc>
          <w:tcPr>
            <w:tcW w:w="1843" w:type="dxa"/>
            <w:noWrap/>
            <w:hideMark/>
          </w:tcPr>
          <w:p w:rsidR="00BB79D0" w:rsidRPr="00BB79D0" w:rsidRDefault="00BB79D0" w:rsidP="00BB79D0">
            <w:pPr>
              <w:ind w:hanging="108"/>
              <w:contextualSpacing/>
              <w:jc w:val="center"/>
            </w:pPr>
            <w:proofErr w:type="spellStart"/>
            <w:r w:rsidRPr="00BB79D0">
              <w:t>Чистопольский</w:t>
            </w:r>
            <w:proofErr w:type="spellEnd"/>
          </w:p>
        </w:tc>
        <w:tc>
          <w:tcPr>
            <w:tcW w:w="4820" w:type="dxa"/>
            <w:noWrap/>
            <w:hideMark/>
          </w:tcPr>
          <w:p w:rsidR="00BB79D0" w:rsidRPr="00BB79D0" w:rsidRDefault="00BB79D0" w:rsidP="002B2208">
            <w:pPr>
              <w:ind w:hanging="13"/>
              <w:contextualSpacing/>
              <w:jc w:val="center"/>
            </w:pPr>
            <w:r w:rsidRPr="00BB79D0">
              <w:t>Чистополь - Аксубаево - Нурлат</w:t>
            </w:r>
          </w:p>
        </w:tc>
        <w:tc>
          <w:tcPr>
            <w:tcW w:w="1698" w:type="dxa"/>
            <w:noWrap/>
            <w:hideMark/>
          </w:tcPr>
          <w:p w:rsidR="00BB79D0" w:rsidRPr="00BB79D0" w:rsidRDefault="00BB79D0" w:rsidP="00B54458">
            <w:pPr>
              <w:contextualSpacing/>
              <w:jc w:val="center"/>
            </w:pPr>
            <w:r w:rsidRPr="00BB79D0">
              <w:t>27+000-27+200</w:t>
            </w:r>
          </w:p>
        </w:tc>
        <w:tc>
          <w:tcPr>
            <w:tcW w:w="1697" w:type="dxa"/>
            <w:noWrap/>
            <w:hideMark/>
          </w:tcPr>
          <w:p w:rsidR="00BB79D0" w:rsidRPr="00BB79D0" w:rsidRDefault="00BB79D0" w:rsidP="002B2208">
            <w:pPr>
              <w:contextualSpacing/>
              <w:jc w:val="center"/>
            </w:pPr>
            <w:r w:rsidRPr="00BB79D0">
              <w:t>0,2</w:t>
            </w:r>
          </w:p>
        </w:tc>
      </w:tr>
    </w:tbl>
    <w:p w:rsidR="005809C2" w:rsidRDefault="005809C2">
      <w:pPr>
        <w:ind w:firstLine="709"/>
        <w:contextualSpacing/>
        <w:jc w:val="both"/>
        <w:rPr>
          <w:sz w:val="28"/>
          <w:szCs w:val="28"/>
        </w:rPr>
      </w:pPr>
    </w:p>
    <w:p w:rsidR="00C05E71" w:rsidRDefault="009D5FA1">
      <w:pPr>
        <w:ind w:firstLine="709"/>
        <w:jc w:val="both"/>
      </w:pPr>
      <w:r>
        <w:rPr>
          <w:sz w:val="28"/>
          <w:szCs w:val="28"/>
        </w:rPr>
        <w:t>Наиболее вероятно их возникновение в районах, где наблюдается наибольшая загруженность автотранспортом и по территории которых проходят федеральные и региональные трассы:</w:t>
      </w:r>
    </w:p>
    <w:p w:rsidR="00FE6A06" w:rsidRDefault="00FE6A06">
      <w:pPr>
        <w:ind w:firstLine="709"/>
        <w:jc w:val="both"/>
        <w:rPr>
          <w:sz w:val="28"/>
          <w:szCs w:val="28"/>
          <w:lang w:val="ru-MD"/>
        </w:rPr>
      </w:pPr>
      <w:r>
        <w:rPr>
          <w:sz w:val="28"/>
          <w:szCs w:val="28"/>
        </w:rPr>
        <w:t xml:space="preserve">- </w:t>
      </w:r>
      <w:r w:rsidR="009D5FA1">
        <w:rPr>
          <w:sz w:val="28"/>
          <w:szCs w:val="28"/>
        </w:rPr>
        <w:t xml:space="preserve">участок федеральной автодороги </w:t>
      </w:r>
      <w:r w:rsidR="009D5FA1" w:rsidRPr="00FE6A06">
        <w:rPr>
          <w:b/>
          <w:sz w:val="28"/>
          <w:szCs w:val="28"/>
        </w:rPr>
        <w:t>М-7 «Волга»</w:t>
      </w:r>
      <w:r w:rsidR="009D5FA1">
        <w:rPr>
          <w:sz w:val="28"/>
          <w:szCs w:val="28"/>
        </w:rPr>
        <w:t xml:space="preserve"> проходит по территории</w:t>
      </w:r>
      <w:r w:rsidR="00B54458">
        <w:rPr>
          <w:sz w:val="28"/>
          <w:szCs w:val="28"/>
        </w:rPr>
        <w:t xml:space="preserve"> 7-ми муниципальных образований: </w:t>
      </w:r>
      <w:r w:rsidR="009D5FA1">
        <w:rPr>
          <w:sz w:val="28"/>
          <w:szCs w:val="28"/>
          <w:lang w:val="ru-MD"/>
        </w:rPr>
        <w:t>Зеленодольском (</w:t>
      </w:r>
      <w:r w:rsidR="009D5FA1" w:rsidRPr="00B54458">
        <w:rPr>
          <w:i/>
          <w:sz w:val="24"/>
          <w:szCs w:val="24"/>
          <w:lang w:val="ru-MD"/>
        </w:rPr>
        <w:t>753-759 км</w:t>
      </w:r>
      <w:r w:rsidR="009D5FA1">
        <w:rPr>
          <w:sz w:val="28"/>
          <w:szCs w:val="28"/>
          <w:lang w:val="ru-MD"/>
        </w:rPr>
        <w:t xml:space="preserve">), </w:t>
      </w:r>
      <w:proofErr w:type="spellStart"/>
      <w:r w:rsidR="009D5FA1">
        <w:rPr>
          <w:sz w:val="28"/>
          <w:szCs w:val="28"/>
          <w:lang w:val="ru-MD"/>
        </w:rPr>
        <w:t>Пестречинском</w:t>
      </w:r>
      <w:proofErr w:type="spellEnd"/>
      <w:r w:rsidR="009D5FA1">
        <w:rPr>
          <w:sz w:val="28"/>
          <w:szCs w:val="28"/>
          <w:lang w:val="ru-MD"/>
        </w:rPr>
        <w:t xml:space="preserve"> (</w:t>
      </w:r>
      <w:r w:rsidR="009D5FA1" w:rsidRPr="00B54458">
        <w:rPr>
          <w:i/>
          <w:sz w:val="24"/>
          <w:szCs w:val="24"/>
          <w:lang w:val="ru-MD"/>
        </w:rPr>
        <w:t>856-861, 864 км</w:t>
      </w:r>
      <w:r w:rsidR="009D5FA1">
        <w:rPr>
          <w:sz w:val="28"/>
          <w:szCs w:val="28"/>
          <w:lang w:val="ru-MD"/>
        </w:rPr>
        <w:t xml:space="preserve">), </w:t>
      </w:r>
      <w:proofErr w:type="spellStart"/>
      <w:r w:rsidR="009D5FA1">
        <w:rPr>
          <w:sz w:val="28"/>
          <w:szCs w:val="28"/>
          <w:lang w:val="ru-MD"/>
        </w:rPr>
        <w:t>Мамадышском</w:t>
      </w:r>
      <w:proofErr w:type="spellEnd"/>
      <w:r w:rsidR="009D5FA1">
        <w:rPr>
          <w:sz w:val="28"/>
          <w:szCs w:val="28"/>
          <w:lang w:val="ru-MD"/>
        </w:rPr>
        <w:t xml:space="preserve"> (</w:t>
      </w:r>
      <w:r w:rsidR="009D5FA1" w:rsidRPr="00FE6A06">
        <w:rPr>
          <w:i/>
          <w:sz w:val="24"/>
          <w:szCs w:val="24"/>
          <w:lang w:val="ru-MD"/>
        </w:rPr>
        <w:t>960-961 км</w:t>
      </w:r>
      <w:r w:rsidR="009D5FA1">
        <w:rPr>
          <w:sz w:val="28"/>
          <w:szCs w:val="28"/>
          <w:lang w:val="ru-MD"/>
        </w:rPr>
        <w:t xml:space="preserve">), </w:t>
      </w:r>
      <w:proofErr w:type="spellStart"/>
      <w:r w:rsidR="009D5FA1">
        <w:rPr>
          <w:sz w:val="28"/>
          <w:szCs w:val="28"/>
          <w:lang w:val="ru-MD"/>
        </w:rPr>
        <w:t>Елабужском</w:t>
      </w:r>
      <w:proofErr w:type="spellEnd"/>
      <w:r w:rsidR="009D5FA1">
        <w:rPr>
          <w:sz w:val="28"/>
          <w:szCs w:val="28"/>
          <w:lang w:val="ru-MD"/>
        </w:rPr>
        <w:t xml:space="preserve"> (</w:t>
      </w:r>
      <w:r w:rsidR="009D5FA1" w:rsidRPr="00FE6A06">
        <w:rPr>
          <w:i/>
          <w:sz w:val="24"/>
          <w:szCs w:val="24"/>
          <w:lang w:val="ru-MD"/>
        </w:rPr>
        <w:t>985-1013 км</w:t>
      </w:r>
      <w:r w:rsidR="009D5FA1">
        <w:rPr>
          <w:sz w:val="28"/>
          <w:szCs w:val="28"/>
          <w:lang w:val="ru-MD"/>
        </w:rPr>
        <w:t xml:space="preserve">), </w:t>
      </w:r>
      <w:proofErr w:type="spellStart"/>
      <w:r w:rsidR="009D5FA1">
        <w:rPr>
          <w:sz w:val="28"/>
          <w:szCs w:val="28"/>
          <w:lang w:val="ru-MD"/>
        </w:rPr>
        <w:t>Тукаевском</w:t>
      </w:r>
      <w:proofErr w:type="spellEnd"/>
      <w:r w:rsidR="009D5FA1">
        <w:rPr>
          <w:sz w:val="28"/>
          <w:szCs w:val="28"/>
          <w:lang w:val="ru-MD"/>
        </w:rPr>
        <w:t xml:space="preserve"> (</w:t>
      </w:r>
      <w:r w:rsidR="009D5FA1" w:rsidRPr="00FE6A06">
        <w:rPr>
          <w:i/>
          <w:sz w:val="24"/>
          <w:szCs w:val="28"/>
          <w:lang w:val="ru-MD"/>
        </w:rPr>
        <w:t>1068 км</w:t>
      </w:r>
      <w:r w:rsidR="009D5FA1">
        <w:rPr>
          <w:sz w:val="28"/>
          <w:szCs w:val="28"/>
          <w:lang w:val="ru-MD"/>
        </w:rPr>
        <w:t>), Мензелинском (</w:t>
      </w:r>
      <w:r w:rsidR="009D5FA1" w:rsidRPr="00FE6A06">
        <w:rPr>
          <w:i/>
          <w:sz w:val="24"/>
          <w:szCs w:val="28"/>
          <w:lang w:val="ru-MD"/>
        </w:rPr>
        <w:t>1081-1087 км и 1105-1124 км</w:t>
      </w:r>
      <w:r w:rsidR="009D5FA1">
        <w:rPr>
          <w:sz w:val="28"/>
          <w:szCs w:val="28"/>
          <w:lang w:val="ru-MD"/>
        </w:rPr>
        <w:t xml:space="preserve">), </w:t>
      </w:r>
      <w:proofErr w:type="spellStart"/>
      <w:r w:rsidR="009D5FA1">
        <w:rPr>
          <w:sz w:val="28"/>
          <w:szCs w:val="28"/>
          <w:lang w:val="ru-MD"/>
        </w:rPr>
        <w:t>Актанышском</w:t>
      </w:r>
      <w:proofErr w:type="spellEnd"/>
      <w:r w:rsidR="009D5FA1">
        <w:rPr>
          <w:sz w:val="28"/>
          <w:szCs w:val="28"/>
          <w:lang w:val="ru-MD"/>
        </w:rPr>
        <w:t xml:space="preserve"> (</w:t>
      </w:r>
      <w:r w:rsidR="009D5FA1" w:rsidRPr="00FE6A06">
        <w:rPr>
          <w:i/>
          <w:sz w:val="24"/>
          <w:szCs w:val="28"/>
          <w:lang w:val="ru-MD"/>
        </w:rPr>
        <w:t>1141-1144 км</w:t>
      </w:r>
      <w:r w:rsidR="009D5FA1">
        <w:rPr>
          <w:sz w:val="28"/>
          <w:szCs w:val="28"/>
          <w:lang w:val="ru-MD"/>
        </w:rPr>
        <w:t xml:space="preserve">) районах; </w:t>
      </w:r>
    </w:p>
    <w:p w:rsidR="00FE6A06" w:rsidRDefault="00FE6A06">
      <w:pPr>
        <w:ind w:firstLine="709"/>
        <w:jc w:val="both"/>
        <w:rPr>
          <w:sz w:val="28"/>
          <w:szCs w:val="28"/>
          <w:lang w:val="ru-MD"/>
        </w:rPr>
      </w:pPr>
      <w:r>
        <w:rPr>
          <w:sz w:val="28"/>
          <w:szCs w:val="28"/>
          <w:lang w:val="ru-MD"/>
        </w:rPr>
        <w:t xml:space="preserve">- </w:t>
      </w:r>
      <w:r w:rsidRPr="00FE6A06">
        <w:rPr>
          <w:sz w:val="28"/>
          <w:szCs w:val="28"/>
          <w:lang w:val="ru-MD"/>
        </w:rPr>
        <w:t xml:space="preserve">участок федеральной автодороги </w:t>
      </w:r>
      <w:r w:rsidR="009D5FA1" w:rsidRPr="00FE6A06">
        <w:rPr>
          <w:b/>
          <w:sz w:val="28"/>
          <w:szCs w:val="28"/>
          <w:lang w:val="ru-MD"/>
        </w:rPr>
        <w:t>М-5</w:t>
      </w:r>
      <w:r w:rsidRPr="00FE6A06">
        <w:rPr>
          <w:b/>
          <w:sz w:val="28"/>
          <w:szCs w:val="28"/>
          <w:lang w:val="ru-MD"/>
        </w:rPr>
        <w:t xml:space="preserve"> «Урал»</w:t>
      </w:r>
      <w:r>
        <w:rPr>
          <w:sz w:val="28"/>
          <w:szCs w:val="28"/>
          <w:lang w:val="ru-MD"/>
        </w:rPr>
        <w:t xml:space="preserve"> проходит </w:t>
      </w:r>
      <w:r w:rsidR="009D5FA1">
        <w:rPr>
          <w:sz w:val="28"/>
          <w:szCs w:val="28"/>
          <w:lang w:val="ru-MD"/>
        </w:rPr>
        <w:t xml:space="preserve">в </w:t>
      </w:r>
      <w:proofErr w:type="spellStart"/>
      <w:r w:rsidR="009D5FA1">
        <w:rPr>
          <w:sz w:val="28"/>
          <w:szCs w:val="28"/>
          <w:lang w:val="ru-MD"/>
        </w:rPr>
        <w:t>Бугульминском</w:t>
      </w:r>
      <w:proofErr w:type="spellEnd"/>
      <w:r w:rsidR="009D5FA1">
        <w:rPr>
          <w:sz w:val="28"/>
          <w:szCs w:val="28"/>
          <w:lang w:val="ru-MD"/>
        </w:rPr>
        <w:t xml:space="preserve"> (</w:t>
      </w:r>
      <w:r w:rsidR="009D5FA1" w:rsidRPr="00FE6A06">
        <w:rPr>
          <w:i/>
          <w:sz w:val="24"/>
          <w:szCs w:val="28"/>
          <w:lang w:val="ru-MD"/>
        </w:rPr>
        <w:t>1249-1253 км</w:t>
      </w:r>
      <w:r w:rsidR="009D5FA1">
        <w:rPr>
          <w:sz w:val="28"/>
          <w:szCs w:val="28"/>
          <w:lang w:val="ru-MD"/>
        </w:rPr>
        <w:t>) и Бавлинском (</w:t>
      </w:r>
      <w:r w:rsidR="009D5FA1" w:rsidRPr="00FE6A06">
        <w:rPr>
          <w:i/>
          <w:sz w:val="24"/>
          <w:szCs w:val="28"/>
          <w:lang w:val="ru-MD"/>
        </w:rPr>
        <w:t>1260-1266 км</w:t>
      </w:r>
      <w:r w:rsidR="009D5FA1">
        <w:rPr>
          <w:sz w:val="28"/>
          <w:szCs w:val="28"/>
          <w:lang w:val="ru-MD"/>
        </w:rPr>
        <w:t xml:space="preserve">) районах; </w:t>
      </w:r>
    </w:p>
    <w:p w:rsidR="00FE6A06" w:rsidRDefault="00FE6A06">
      <w:pPr>
        <w:ind w:firstLine="709"/>
        <w:jc w:val="both"/>
        <w:rPr>
          <w:sz w:val="28"/>
          <w:szCs w:val="28"/>
          <w:lang w:val="ru-MD"/>
        </w:rPr>
      </w:pPr>
      <w:r>
        <w:rPr>
          <w:sz w:val="28"/>
          <w:szCs w:val="28"/>
          <w:lang w:val="ru-MD"/>
        </w:rPr>
        <w:t xml:space="preserve">- </w:t>
      </w:r>
      <w:r w:rsidR="00586E6E" w:rsidRPr="00586E6E">
        <w:rPr>
          <w:sz w:val="28"/>
          <w:szCs w:val="28"/>
          <w:lang w:val="ru-MD"/>
        </w:rPr>
        <w:t>участок федеральной автодороги</w:t>
      </w:r>
      <w:r w:rsidR="009D5FA1">
        <w:rPr>
          <w:sz w:val="28"/>
          <w:szCs w:val="28"/>
          <w:lang w:val="ru-MD"/>
        </w:rPr>
        <w:t xml:space="preserve"> </w:t>
      </w:r>
      <w:r w:rsidR="00586E6E" w:rsidRPr="00586E6E">
        <w:rPr>
          <w:b/>
          <w:sz w:val="28"/>
          <w:szCs w:val="28"/>
          <w:lang w:val="ru-MD"/>
        </w:rPr>
        <w:t xml:space="preserve">Р-239 </w:t>
      </w:r>
      <w:r w:rsidR="00586E6E">
        <w:rPr>
          <w:b/>
          <w:sz w:val="28"/>
          <w:szCs w:val="28"/>
          <w:lang w:val="ru-MD"/>
        </w:rPr>
        <w:t>«</w:t>
      </w:r>
      <w:r w:rsidR="00586E6E" w:rsidRPr="00586E6E">
        <w:rPr>
          <w:b/>
          <w:sz w:val="28"/>
          <w:szCs w:val="28"/>
          <w:lang w:val="ru-MD"/>
        </w:rPr>
        <w:t>Казань</w:t>
      </w:r>
      <w:r w:rsidR="00AA6B6B">
        <w:rPr>
          <w:b/>
          <w:sz w:val="28"/>
          <w:szCs w:val="28"/>
          <w:lang w:val="ru-MD"/>
        </w:rPr>
        <w:t>-</w:t>
      </w:r>
      <w:r w:rsidR="00586E6E" w:rsidRPr="00586E6E">
        <w:rPr>
          <w:b/>
          <w:sz w:val="28"/>
          <w:szCs w:val="28"/>
          <w:lang w:val="ru-MD"/>
        </w:rPr>
        <w:t>Оренбург</w:t>
      </w:r>
      <w:r w:rsidR="00586E6E">
        <w:rPr>
          <w:b/>
          <w:sz w:val="28"/>
          <w:szCs w:val="28"/>
          <w:lang w:val="ru-MD"/>
        </w:rPr>
        <w:t>-</w:t>
      </w:r>
      <w:r w:rsidR="00586E6E" w:rsidRPr="00586E6E">
        <w:rPr>
          <w:b/>
          <w:sz w:val="28"/>
          <w:szCs w:val="28"/>
          <w:lang w:val="ru-MD"/>
        </w:rPr>
        <w:t>Акбулак</w:t>
      </w:r>
      <w:r w:rsidR="00586E6E">
        <w:rPr>
          <w:b/>
          <w:sz w:val="28"/>
          <w:szCs w:val="28"/>
          <w:lang w:val="ru-MD"/>
        </w:rPr>
        <w:t>»</w:t>
      </w:r>
      <w:r w:rsidR="009D5FA1">
        <w:rPr>
          <w:sz w:val="28"/>
          <w:szCs w:val="28"/>
          <w:lang w:val="ru-MD"/>
        </w:rPr>
        <w:t xml:space="preserve"> </w:t>
      </w:r>
      <w:r>
        <w:rPr>
          <w:sz w:val="28"/>
          <w:szCs w:val="28"/>
          <w:lang w:val="ru-MD"/>
        </w:rPr>
        <w:t>проходит</w:t>
      </w:r>
      <w:r w:rsidR="009D5FA1">
        <w:rPr>
          <w:sz w:val="28"/>
          <w:szCs w:val="28"/>
          <w:lang w:val="ru-MD"/>
        </w:rPr>
        <w:t xml:space="preserve"> в </w:t>
      </w:r>
      <w:proofErr w:type="spellStart"/>
      <w:r w:rsidR="009D5FA1">
        <w:rPr>
          <w:sz w:val="28"/>
          <w:szCs w:val="28"/>
          <w:lang w:val="ru-MD"/>
        </w:rPr>
        <w:t>Лаишевском</w:t>
      </w:r>
      <w:proofErr w:type="spellEnd"/>
      <w:r w:rsidR="009D5FA1">
        <w:rPr>
          <w:sz w:val="28"/>
          <w:szCs w:val="28"/>
          <w:lang w:val="ru-MD"/>
        </w:rPr>
        <w:t xml:space="preserve"> (</w:t>
      </w:r>
      <w:r w:rsidR="009D5FA1" w:rsidRPr="00FE6A06">
        <w:rPr>
          <w:i/>
          <w:sz w:val="24"/>
          <w:szCs w:val="28"/>
          <w:lang w:val="ru-MD"/>
        </w:rPr>
        <w:t>45-46 км</w:t>
      </w:r>
      <w:r w:rsidR="009D5FA1">
        <w:rPr>
          <w:sz w:val="28"/>
          <w:szCs w:val="28"/>
          <w:lang w:val="ru-MD"/>
        </w:rPr>
        <w:t>) и Альметьевском (</w:t>
      </w:r>
      <w:r w:rsidR="009D5FA1" w:rsidRPr="00FE6A06">
        <w:rPr>
          <w:i/>
          <w:sz w:val="24"/>
          <w:szCs w:val="28"/>
          <w:lang w:val="ru-MD"/>
        </w:rPr>
        <w:t>191-200 км</w:t>
      </w:r>
      <w:r w:rsidR="009D5FA1">
        <w:rPr>
          <w:sz w:val="28"/>
          <w:szCs w:val="28"/>
          <w:lang w:val="ru-MD"/>
        </w:rPr>
        <w:t xml:space="preserve">) районах; </w:t>
      </w:r>
    </w:p>
    <w:p w:rsidR="00586E6E" w:rsidRDefault="00FE6A06">
      <w:pPr>
        <w:ind w:firstLine="709"/>
        <w:jc w:val="both"/>
        <w:rPr>
          <w:sz w:val="28"/>
          <w:szCs w:val="28"/>
          <w:lang w:val="ru-MD"/>
        </w:rPr>
      </w:pPr>
      <w:r>
        <w:rPr>
          <w:sz w:val="28"/>
          <w:szCs w:val="28"/>
          <w:lang w:val="ru-MD"/>
        </w:rPr>
        <w:t xml:space="preserve">- </w:t>
      </w:r>
      <w:r w:rsidR="00586E6E" w:rsidRPr="00586E6E">
        <w:rPr>
          <w:sz w:val="28"/>
          <w:szCs w:val="28"/>
          <w:lang w:val="ru-MD"/>
        </w:rPr>
        <w:t xml:space="preserve">участок федеральной автодороги </w:t>
      </w:r>
      <w:r w:rsidR="00586E6E" w:rsidRPr="00586E6E">
        <w:rPr>
          <w:b/>
          <w:sz w:val="28"/>
          <w:szCs w:val="28"/>
          <w:lang w:val="ru-MD"/>
        </w:rPr>
        <w:t>Р-241</w:t>
      </w:r>
      <w:r w:rsidR="00586E6E" w:rsidRPr="00586E6E">
        <w:rPr>
          <w:sz w:val="28"/>
          <w:szCs w:val="28"/>
          <w:lang w:val="ru-MD"/>
        </w:rPr>
        <w:t xml:space="preserve"> </w:t>
      </w:r>
      <w:r w:rsidR="00586E6E" w:rsidRPr="00586E6E">
        <w:rPr>
          <w:b/>
          <w:sz w:val="28"/>
          <w:szCs w:val="28"/>
          <w:lang w:val="ru-MD"/>
        </w:rPr>
        <w:t>«</w:t>
      </w:r>
      <w:r w:rsidR="009D5FA1" w:rsidRPr="00586E6E">
        <w:rPr>
          <w:b/>
          <w:sz w:val="28"/>
          <w:szCs w:val="28"/>
          <w:lang w:val="ru-MD"/>
        </w:rPr>
        <w:t>Казань-Буинск-Ульяновск</w:t>
      </w:r>
      <w:r w:rsidR="00586E6E" w:rsidRPr="00586E6E">
        <w:rPr>
          <w:b/>
          <w:sz w:val="28"/>
          <w:szCs w:val="28"/>
          <w:lang w:val="ru-MD"/>
        </w:rPr>
        <w:t>»</w:t>
      </w:r>
      <w:r w:rsidR="009D5FA1">
        <w:rPr>
          <w:sz w:val="28"/>
          <w:szCs w:val="28"/>
          <w:lang w:val="ru-MD"/>
        </w:rPr>
        <w:t xml:space="preserve"> </w:t>
      </w:r>
      <w:r w:rsidR="00586E6E">
        <w:rPr>
          <w:sz w:val="28"/>
          <w:szCs w:val="28"/>
          <w:lang w:val="ru-MD"/>
        </w:rPr>
        <w:t>проходит</w:t>
      </w:r>
      <w:r w:rsidR="009D5FA1">
        <w:rPr>
          <w:sz w:val="28"/>
          <w:szCs w:val="28"/>
          <w:lang w:val="ru-MD"/>
        </w:rPr>
        <w:t xml:space="preserve"> в </w:t>
      </w:r>
      <w:proofErr w:type="spellStart"/>
      <w:r w:rsidR="009D5FA1">
        <w:rPr>
          <w:sz w:val="28"/>
          <w:szCs w:val="28"/>
          <w:lang w:val="ru-MD"/>
        </w:rPr>
        <w:t>Верхнеуслонском</w:t>
      </w:r>
      <w:proofErr w:type="spellEnd"/>
      <w:r w:rsidR="009D5FA1">
        <w:rPr>
          <w:sz w:val="28"/>
          <w:szCs w:val="28"/>
          <w:lang w:val="ru-MD"/>
        </w:rPr>
        <w:t xml:space="preserve"> (</w:t>
      </w:r>
      <w:r w:rsidR="009D5FA1" w:rsidRPr="00586E6E">
        <w:rPr>
          <w:i/>
          <w:sz w:val="24"/>
          <w:szCs w:val="28"/>
          <w:lang w:val="ru-MD"/>
        </w:rPr>
        <w:t>21-24 км</w:t>
      </w:r>
      <w:r w:rsidR="009D5FA1">
        <w:rPr>
          <w:sz w:val="28"/>
          <w:szCs w:val="28"/>
          <w:lang w:val="ru-MD"/>
        </w:rPr>
        <w:t>) и Буинском (</w:t>
      </w:r>
      <w:r w:rsidR="009D5FA1" w:rsidRPr="00586E6E">
        <w:rPr>
          <w:i/>
          <w:sz w:val="24"/>
          <w:szCs w:val="28"/>
          <w:lang w:val="ru-MD"/>
        </w:rPr>
        <w:t>93-95 км</w:t>
      </w:r>
      <w:r w:rsidR="009D5FA1">
        <w:rPr>
          <w:sz w:val="28"/>
          <w:szCs w:val="28"/>
          <w:lang w:val="ru-MD"/>
        </w:rPr>
        <w:t xml:space="preserve">) районах; </w:t>
      </w:r>
    </w:p>
    <w:p w:rsidR="00AA6B6B" w:rsidRDefault="00586E6E">
      <w:pPr>
        <w:ind w:firstLine="709"/>
        <w:jc w:val="both"/>
        <w:rPr>
          <w:sz w:val="28"/>
          <w:szCs w:val="28"/>
          <w:lang w:val="ru-MD"/>
        </w:rPr>
      </w:pPr>
      <w:r>
        <w:rPr>
          <w:sz w:val="28"/>
          <w:szCs w:val="28"/>
          <w:lang w:val="ru-MD"/>
        </w:rPr>
        <w:lastRenderedPageBreak/>
        <w:t xml:space="preserve">- </w:t>
      </w:r>
      <w:r w:rsidRPr="00586E6E">
        <w:rPr>
          <w:sz w:val="28"/>
          <w:szCs w:val="28"/>
          <w:lang w:val="ru-MD"/>
        </w:rPr>
        <w:t>участок федеральной автодороги</w:t>
      </w:r>
      <w:r>
        <w:rPr>
          <w:sz w:val="28"/>
          <w:szCs w:val="28"/>
          <w:lang w:val="ru-MD"/>
        </w:rPr>
        <w:t xml:space="preserve"> </w:t>
      </w:r>
      <w:r w:rsidRPr="00586E6E">
        <w:rPr>
          <w:b/>
          <w:sz w:val="28"/>
          <w:szCs w:val="28"/>
          <w:lang w:val="ru-MD"/>
        </w:rPr>
        <w:t>А295</w:t>
      </w:r>
      <w:r w:rsidR="009D5FA1" w:rsidRPr="00586E6E">
        <w:rPr>
          <w:b/>
          <w:sz w:val="28"/>
          <w:szCs w:val="28"/>
          <w:lang w:val="ru-MD"/>
        </w:rPr>
        <w:t xml:space="preserve"> </w:t>
      </w:r>
      <w:r w:rsidRPr="00586E6E">
        <w:rPr>
          <w:b/>
          <w:sz w:val="28"/>
          <w:szCs w:val="28"/>
          <w:lang w:val="ru-MD"/>
        </w:rPr>
        <w:t>«</w:t>
      </w:r>
      <w:r w:rsidR="009D5FA1" w:rsidRPr="00586E6E">
        <w:rPr>
          <w:b/>
          <w:sz w:val="28"/>
          <w:szCs w:val="28"/>
          <w:lang w:val="ru-MD"/>
        </w:rPr>
        <w:t>Йошкар</w:t>
      </w:r>
      <w:r>
        <w:rPr>
          <w:b/>
          <w:sz w:val="28"/>
          <w:szCs w:val="28"/>
          <w:lang w:val="ru-MD"/>
        </w:rPr>
        <w:t>-</w:t>
      </w:r>
      <w:r w:rsidR="009D5FA1" w:rsidRPr="00586E6E">
        <w:rPr>
          <w:b/>
          <w:sz w:val="28"/>
          <w:szCs w:val="28"/>
          <w:lang w:val="ru-MD"/>
        </w:rPr>
        <w:t>Ола-Зеленодольск</w:t>
      </w:r>
      <w:r w:rsidRPr="00586E6E">
        <w:rPr>
          <w:b/>
          <w:sz w:val="28"/>
          <w:szCs w:val="28"/>
          <w:lang w:val="ru-MD"/>
        </w:rPr>
        <w:t>»</w:t>
      </w:r>
      <w:r w:rsidR="009D5FA1">
        <w:rPr>
          <w:sz w:val="28"/>
          <w:szCs w:val="28"/>
          <w:lang w:val="ru-MD"/>
        </w:rPr>
        <w:t xml:space="preserve"> </w:t>
      </w:r>
      <w:r w:rsidR="00AA6B6B">
        <w:rPr>
          <w:sz w:val="28"/>
          <w:szCs w:val="28"/>
          <w:lang w:val="ru-MD"/>
        </w:rPr>
        <w:t>проходит</w:t>
      </w:r>
      <w:r w:rsidR="009D5FA1">
        <w:rPr>
          <w:sz w:val="28"/>
          <w:szCs w:val="28"/>
          <w:lang w:val="ru-MD"/>
        </w:rPr>
        <w:t xml:space="preserve"> в Зеленодольском районе (</w:t>
      </w:r>
      <w:r w:rsidR="009D5FA1" w:rsidRPr="00AA6B6B">
        <w:rPr>
          <w:i/>
          <w:sz w:val="24"/>
          <w:szCs w:val="28"/>
          <w:lang w:val="ru-MD"/>
        </w:rPr>
        <w:t>111-114 км</w:t>
      </w:r>
      <w:r w:rsidR="009D5FA1">
        <w:rPr>
          <w:sz w:val="28"/>
          <w:szCs w:val="28"/>
          <w:lang w:val="ru-MD"/>
        </w:rPr>
        <w:t xml:space="preserve">); </w:t>
      </w:r>
    </w:p>
    <w:p w:rsidR="00C05E71" w:rsidRDefault="00AA6B6B" w:rsidP="00EE5B44">
      <w:pPr>
        <w:ind w:firstLine="709"/>
        <w:jc w:val="both"/>
      </w:pPr>
      <w:r>
        <w:rPr>
          <w:sz w:val="28"/>
          <w:szCs w:val="28"/>
          <w:lang w:val="ru-MD"/>
        </w:rPr>
        <w:t xml:space="preserve">- </w:t>
      </w:r>
      <w:r w:rsidR="00EE5B44" w:rsidRPr="00EE5B44">
        <w:rPr>
          <w:sz w:val="28"/>
          <w:szCs w:val="28"/>
          <w:lang w:val="ru-MD"/>
        </w:rPr>
        <w:t>участок федеральной автодороги</w:t>
      </w:r>
      <w:r w:rsidR="00EE5B44" w:rsidRPr="00EE5B44">
        <w:rPr>
          <w:sz w:val="28"/>
          <w:szCs w:val="28"/>
          <w:lang w:val="ru-MD"/>
        </w:rPr>
        <w:t xml:space="preserve"> </w:t>
      </w:r>
      <w:r w:rsidR="00EE5B44" w:rsidRPr="00EE5B44">
        <w:rPr>
          <w:b/>
          <w:sz w:val="28"/>
          <w:szCs w:val="28"/>
          <w:lang w:val="ru-MD"/>
        </w:rPr>
        <w:t xml:space="preserve">А151 </w:t>
      </w:r>
      <w:r w:rsidR="00EE5B44" w:rsidRPr="00EE5B44">
        <w:rPr>
          <w:b/>
          <w:sz w:val="28"/>
          <w:szCs w:val="28"/>
          <w:lang w:val="ru-MD"/>
        </w:rPr>
        <w:t>«</w:t>
      </w:r>
      <w:r w:rsidR="00EE5B44" w:rsidRPr="00EE5B44">
        <w:rPr>
          <w:b/>
          <w:sz w:val="28"/>
          <w:szCs w:val="28"/>
          <w:lang w:val="ru-MD"/>
        </w:rPr>
        <w:t>Цивильск</w:t>
      </w:r>
      <w:r w:rsidR="00EE5B44" w:rsidRPr="00EE5B44">
        <w:rPr>
          <w:b/>
          <w:sz w:val="28"/>
          <w:szCs w:val="28"/>
          <w:lang w:val="ru-MD"/>
        </w:rPr>
        <w:t>-</w:t>
      </w:r>
      <w:r w:rsidR="00EE5B44" w:rsidRPr="00EE5B44">
        <w:rPr>
          <w:b/>
          <w:sz w:val="28"/>
          <w:szCs w:val="28"/>
          <w:lang w:val="ru-MD"/>
        </w:rPr>
        <w:t>Ульяновск</w:t>
      </w:r>
      <w:r w:rsidR="00EE5B44" w:rsidRPr="00EE5B44">
        <w:rPr>
          <w:b/>
          <w:sz w:val="28"/>
          <w:szCs w:val="28"/>
          <w:lang w:val="ru-MD"/>
        </w:rPr>
        <w:t>-</w:t>
      </w:r>
      <w:r w:rsidR="00EE5B44" w:rsidRPr="00EE5B44">
        <w:rPr>
          <w:b/>
          <w:sz w:val="28"/>
          <w:szCs w:val="28"/>
          <w:lang w:val="ru-MD"/>
        </w:rPr>
        <w:t>Сызрань</w:t>
      </w:r>
      <w:r w:rsidR="00EE5B44" w:rsidRPr="00EE5B44">
        <w:rPr>
          <w:b/>
          <w:sz w:val="28"/>
          <w:szCs w:val="28"/>
          <w:lang w:val="ru-MD"/>
        </w:rPr>
        <w:t>»</w:t>
      </w:r>
      <w:r w:rsidR="00EE5B44">
        <w:rPr>
          <w:sz w:val="28"/>
          <w:szCs w:val="28"/>
          <w:lang w:val="ru-MD"/>
        </w:rPr>
        <w:t xml:space="preserve"> проходит</w:t>
      </w:r>
      <w:r w:rsidR="009D5FA1">
        <w:rPr>
          <w:sz w:val="28"/>
          <w:szCs w:val="28"/>
          <w:lang w:val="ru-MD"/>
        </w:rPr>
        <w:t xml:space="preserve"> в Дрожжановском районе (</w:t>
      </w:r>
      <w:r w:rsidR="009D5FA1" w:rsidRPr="00EE5B44">
        <w:rPr>
          <w:i/>
          <w:sz w:val="24"/>
          <w:szCs w:val="28"/>
          <w:lang w:val="ru-MD"/>
        </w:rPr>
        <w:t>129-131 км</w:t>
      </w:r>
      <w:r w:rsidR="009D5FA1">
        <w:rPr>
          <w:sz w:val="28"/>
          <w:szCs w:val="28"/>
          <w:lang w:val="ru-MD"/>
        </w:rPr>
        <w:t>).</w:t>
      </w:r>
    </w:p>
    <w:p w:rsidR="00C05E71" w:rsidRDefault="009D5FA1">
      <w:pPr>
        <w:ind w:firstLine="709"/>
        <w:contextualSpacing/>
        <w:jc w:val="both"/>
      </w:pPr>
      <w:r>
        <w:rPr>
          <w:sz w:val="28"/>
          <w:szCs w:val="28"/>
        </w:rPr>
        <w:t xml:space="preserve">Существуют риски аварий на железнодорожном транспорте, связанные со сходом подвижного состава с рельсов, наездами на препятствия на переездах, транспортировкой химически опасных веществ. Основными причинами данного риска является выработка ресурса подвижного состава, нарушение технологии производства ремонтных работ транспортных средств, в том числе предназначенных для перевозки опасных грузов; несвоевременный контроль неисправности пути. </w:t>
      </w:r>
    </w:p>
    <w:p w:rsidR="00C05E71" w:rsidRDefault="009D5FA1">
      <w:pPr>
        <w:ind w:firstLine="709"/>
        <w:jc w:val="both"/>
      </w:pPr>
      <w:r>
        <w:rPr>
          <w:sz w:val="28"/>
          <w:szCs w:val="28"/>
        </w:rPr>
        <w:t>Основными причинами авиационных катастроф могут стать ошибки в работе летного состава, техническая неисправность авиационного транспорта, погодные условия.</w:t>
      </w:r>
    </w:p>
    <w:p w:rsidR="00C05E71" w:rsidRDefault="00C05E71">
      <w:pPr>
        <w:ind w:firstLine="851"/>
        <w:jc w:val="both"/>
        <w:rPr>
          <w:sz w:val="28"/>
          <w:szCs w:val="28"/>
          <w:lang w:eastAsia="ru-RU"/>
        </w:rPr>
      </w:pPr>
    </w:p>
    <w:p w:rsidR="00C05E71" w:rsidRDefault="009D5FA1">
      <w:pPr>
        <w:ind w:firstLine="709"/>
        <w:contextualSpacing/>
        <w:jc w:val="both"/>
      </w:pPr>
      <w:r>
        <w:rPr>
          <w:b/>
          <w:sz w:val="28"/>
          <w:szCs w:val="28"/>
          <w:lang w:eastAsia="ar-SA"/>
        </w:rPr>
        <w:t>3.2.3 Риск возникновения происшествий на водных объектах</w:t>
      </w:r>
    </w:p>
    <w:p w:rsidR="00C05E71" w:rsidRDefault="009D5FA1">
      <w:pPr>
        <w:widowControl w:val="0"/>
        <w:spacing w:line="320" w:lineRule="exact"/>
        <w:ind w:firstLine="709"/>
        <w:jc w:val="both"/>
      </w:pPr>
      <w:r>
        <w:rPr>
          <w:bCs/>
          <w:sz w:val="28"/>
          <w:szCs w:val="28"/>
        </w:rPr>
        <w:t xml:space="preserve">К основным источникам рисков возникновения чрезвычайных ситуаций на водных объектах в зимний период относятся: </w:t>
      </w:r>
      <w:r>
        <w:rPr>
          <w:sz w:val="28"/>
          <w:szCs w:val="28"/>
        </w:rPr>
        <w:t xml:space="preserve">места массового выхода людей на лед, </w:t>
      </w:r>
      <w:r>
        <w:rPr>
          <w:bCs/>
          <w:sz w:val="28"/>
          <w:szCs w:val="28"/>
        </w:rPr>
        <w:t xml:space="preserve">ледовые переправы и пешеходные переходы. </w:t>
      </w:r>
      <w:r>
        <w:rPr>
          <w:sz w:val="28"/>
          <w:szCs w:val="28"/>
        </w:rPr>
        <w:t>Наибольшая вероятность происшествий возникает в период становления и в период разрушения ледостава.</w:t>
      </w:r>
    </w:p>
    <w:p w:rsidR="00C05E71" w:rsidRDefault="009D5FA1">
      <w:pPr>
        <w:ind w:firstLine="709"/>
        <w:jc w:val="both"/>
      </w:pPr>
      <w:r>
        <w:rPr>
          <w:sz w:val="28"/>
          <w:szCs w:val="28"/>
        </w:rPr>
        <w:t>Ежегодно в зимний период на территории Республики Татарстан планируется открытие 4-х ледовых переправ</w:t>
      </w:r>
      <w:r>
        <w:rPr>
          <w:rFonts w:ascii="Arial" w:eastAsia="Calibri" w:hAnsi="Arial" w:cs="Arial"/>
          <w:sz w:val="28"/>
          <w:szCs w:val="28"/>
        </w:rPr>
        <w:t xml:space="preserve"> </w:t>
      </w:r>
      <w:r>
        <w:rPr>
          <w:rFonts w:eastAsia="Calibri"/>
          <w:sz w:val="28"/>
          <w:szCs w:val="28"/>
        </w:rPr>
        <w:t xml:space="preserve">в </w:t>
      </w:r>
      <w:proofErr w:type="spellStart"/>
      <w:r>
        <w:rPr>
          <w:rFonts w:eastAsia="Calibri"/>
          <w:sz w:val="28"/>
          <w:szCs w:val="28"/>
        </w:rPr>
        <w:t>Мамадышском</w:t>
      </w:r>
      <w:proofErr w:type="spellEnd"/>
      <w:r>
        <w:rPr>
          <w:rFonts w:eastAsia="Calibri"/>
          <w:sz w:val="28"/>
          <w:szCs w:val="28"/>
        </w:rPr>
        <w:t xml:space="preserve">, </w:t>
      </w:r>
      <w:proofErr w:type="spellStart"/>
      <w:r>
        <w:rPr>
          <w:rFonts w:eastAsia="Calibri"/>
          <w:sz w:val="28"/>
          <w:szCs w:val="28"/>
        </w:rPr>
        <w:t>Елабужском</w:t>
      </w:r>
      <w:proofErr w:type="spellEnd"/>
      <w:r>
        <w:rPr>
          <w:rFonts w:eastAsia="Calibri"/>
          <w:sz w:val="28"/>
          <w:szCs w:val="28"/>
        </w:rPr>
        <w:t xml:space="preserve">, </w:t>
      </w:r>
      <w:proofErr w:type="spellStart"/>
      <w:r>
        <w:rPr>
          <w:rFonts w:eastAsia="Calibri"/>
          <w:sz w:val="28"/>
          <w:szCs w:val="28"/>
        </w:rPr>
        <w:t>Верхнеуслонском</w:t>
      </w:r>
      <w:proofErr w:type="spellEnd"/>
      <w:r>
        <w:rPr>
          <w:rFonts w:eastAsia="Calibri"/>
          <w:sz w:val="28"/>
          <w:szCs w:val="28"/>
        </w:rPr>
        <w:t xml:space="preserve"> и Зеленодольском муниципальных районах.</w:t>
      </w:r>
    </w:p>
    <w:p w:rsidR="00C05E71" w:rsidRDefault="009D5FA1">
      <w:pPr>
        <w:ind w:firstLine="709"/>
        <w:jc w:val="both"/>
      </w:pPr>
      <w:r>
        <w:rPr>
          <w:sz w:val="28"/>
          <w:szCs w:val="28"/>
        </w:rPr>
        <w:t>На территории 23-х муниципальных районов планируется 101 место массового выхода людей на лед, которые являются традиционными местами подледной ловли.</w:t>
      </w:r>
    </w:p>
    <w:p w:rsidR="00C05E71" w:rsidRDefault="009D5FA1">
      <w:pPr>
        <w:ind w:firstLine="851"/>
        <w:jc w:val="both"/>
      </w:pPr>
      <w:r>
        <w:rPr>
          <w:bCs/>
          <w:sz w:val="28"/>
          <w:szCs w:val="28"/>
        </w:rPr>
        <w:t xml:space="preserve">В период проведения Православного праздника Крещение Господня </w:t>
      </w:r>
      <w:r>
        <w:rPr>
          <w:sz w:val="28"/>
          <w:szCs w:val="28"/>
        </w:rPr>
        <w:t>оборудованы места купания (в 202</w:t>
      </w:r>
      <w:r w:rsidR="003D600C">
        <w:rPr>
          <w:sz w:val="28"/>
          <w:szCs w:val="28"/>
        </w:rPr>
        <w:t>2</w:t>
      </w:r>
      <w:r>
        <w:rPr>
          <w:sz w:val="28"/>
          <w:szCs w:val="28"/>
        </w:rPr>
        <w:t xml:space="preserve"> году было оборудовано </w:t>
      </w:r>
      <w:r w:rsidR="003D600C">
        <w:rPr>
          <w:sz w:val="28"/>
          <w:szCs w:val="28"/>
        </w:rPr>
        <w:t>96 мест</w:t>
      </w:r>
      <w:r>
        <w:rPr>
          <w:sz w:val="28"/>
          <w:szCs w:val="28"/>
        </w:rPr>
        <w:t xml:space="preserve">). </w:t>
      </w:r>
      <w:r>
        <w:rPr>
          <w:bCs/>
          <w:sz w:val="28"/>
          <w:szCs w:val="28"/>
        </w:rPr>
        <w:t xml:space="preserve">Вследствие скопления людей на одном участке и превышения порогового значения давления на лед возможны риски происшествий, связанные с провалами людей под лед. Наибольший риск возможен в местах, с посещением людей от 400 до 5000 человек в 7 муниципальных районах и 2 городских округах (Буинском, Высокогорском, Зеленодольском, </w:t>
      </w:r>
      <w:proofErr w:type="spellStart"/>
      <w:r>
        <w:rPr>
          <w:bCs/>
          <w:sz w:val="28"/>
          <w:szCs w:val="28"/>
        </w:rPr>
        <w:t>Елабужском</w:t>
      </w:r>
      <w:proofErr w:type="spellEnd"/>
      <w:r>
        <w:rPr>
          <w:bCs/>
          <w:sz w:val="28"/>
          <w:szCs w:val="28"/>
        </w:rPr>
        <w:t xml:space="preserve">, </w:t>
      </w:r>
      <w:proofErr w:type="spellStart"/>
      <w:r>
        <w:rPr>
          <w:bCs/>
          <w:sz w:val="28"/>
          <w:szCs w:val="28"/>
        </w:rPr>
        <w:t>Лаишевском</w:t>
      </w:r>
      <w:proofErr w:type="spellEnd"/>
      <w:r>
        <w:rPr>
          <w:bCs/>
          <w:sz w:val="28"/>
          <w:szCs w:val="28"/>
        </w:rPr>
        <w:t xml:space="preserve">, Лениногорском, Мензелинском, Казань, </w:t>
      </w:r>
      <w:proofErr w:type="spellStart"/>
      <w:r>
        <w:rPr>
          <w:bCs/>
          <w:sz w:val="28"/>
          <w:szCs w:val="28"/>
        </w:rPr>
        <w:t>Н.Челны</w:t>
      </w:r>
      <w:proofErr w:type="spellEnd"/>
      <w:r>
        <w:rPr>
          <w:bCs/>
          <w:sz w:val="28"/>
          <w:szCs w:val="28"/>
        </w:rPr>
        <w:t>).</w:t>
      </w:r>
    </w:p>
    <w:p w:rsidR="00C05E71" w:rsidRDefault="009D5FA1">
      <w:pPr>
        <w:ind w:firstLine="709"/>
        <w:jc w:val="both"/>
      </w:pPr>
      <w:r>
        <w:rPr>
          <w:sz w:val="28"/>
          <w:szCs w:val="28"/>
        </w:rPr>
        <w:t>В осенне-зимний период 202</w:t>
      </w:r>
      <w:r w:rsidR="003D600C">
        <w:rPr>
          <w:sz w:val="28"/>
          <w:szCs w:val="28"/>
        </w:rPr>
        <w:t>2</w:t>
      </w:r>
      <w:r>
        <w:rPr>
          <w:sz w:val="28"/>
          <w:szCs w:val="28"/>
        </w:rPr>
        <w:t>-202</w:t>
      </w:r>
      <w:r w:rsidR="003D600C">
        <w:rPr>
          <w:sz w:val="28"/>
          <w:szCs w:val="28"/>
        </w:rPr>
        <w:t>3</w:t>
      </w:r>
      <w:r>
        <w:rPr>
          <w:sz w:val="28"/>
          <w:szCs w:val="28"/>
        </w:rPr>
        <w:t xml:space="preserve"> гг. существуют риски, связанные с провалами людей и техники под лед водоемов, </w:t>
      </w:r>
      <w:r>
        <w:rPr>
          <w:bCs/>
          <w:sz w:val="28"/>
          <w:szCs w:val="28"/>
        </w:rPr>
        <w:t xml:space="preserve">при использовании необорудованных и несанкционированных переправ, при пересечении ледовых переправ с превышением допустимой грузоподъемности (в </w:t>
      </w:r>
      <w:r>
        <w:rPr>
          <w:sz w:val="28"/>
          <w:szCs w:val="24"/>
        </w:rPr>
        <w:t>периоды непрочного ледостава ноябрь - декабрь, март - апрель)</w:t>
      </w:r>
      <w:r>
        <w:rPr>
          <w:sz w:val="28"/>
          <w:szCs w:val="28"/>
        </w:rPr>
        <w:t>, в местах выхода людей на лед.</w:t>
      </w:r>
    </w:p>
    <w:p w:rsidR="00C05E71" w:rsidRDefault="009D5FA1">
      <w:pPr>
        <w:ind w:firstLine="709"/>
        <w:jc w:val="both"/>
      </w:pPr>
      <w:r>
        <w:rPr>
          <w:sz w:val="28"/>
          <w:szCs w:val="28"/>
        </w:rPr>
        <w:t>Наибольший риск представляют места выхода людей на лед (места рыбной ловли): Камский участок Куйбышевского водохранилища и нижний бьеф Нижнекамской ГЭС.</w:t>
      </w:r>
    </w:p>
    <w:p w:rsidR="00C05E71" w:rsidRDefault="009D5FA1">
      <w:pPr>
        <w:ind w:firstLine="709"/>
        <w:jc w:val="both"/>
      </w:pPr>
      <w:r>
        <w:rPr>
          <w:sz w:val="28"/>
          <w:szCs w:val="28"/>
        </w:rPr>
        <w:t>Так в течение зимнего периода 202</w:t>
      </w:r>
      <w:r w:rsidR="003D600C">
        <w:rPr>
          <w:sz w:val="28"/>
          <w:szCs w:val="28"/>
        </w:rPr>
        <w:t>1</w:t>
      </w:r>
      <w:r>
        <w:rPr>
          <w:sz w:val="28"/>
          <w:szCs w:val="28"/>
        </w:rPr>
        <w:t>-202</w:t>
      </w:r>
      <w:r w:rsidR="003D600C">
        <w:rPr>
          <w:sz w:val="28"/>
          <w:szCs w:val="28"/>
        </w:rPr>
        <w:t>2</w:t>
      </w:r>
      <w:r>
        <w:rPr>
          <w:sz w:val="28"/>
          <w:szCs w:val="28"/>
        </w:rPr>
        <w:t xml:space="preserve"> гг. на водных объектах Республики Татарстан зарегистрировано </w:t>
      </w:r>
      <w:r w:rsidR="002808B2">
        <w:rPr>
          <w:sz w:val="28"/>
          <w:szCs w:val="28"/>
        </w:rPr>
        <w:t>3</w:t>
      </w:r>
      <w:r>
        <w:rPr>
          <w:sz w:val="28"/>
          <w:szCs w:val="28"/>
        </w:rPr>
        <w:t xml:space="preserve"> происшестви</w:t>
      </w:r>
      <w:r w:rsidR="002808B2">
        <w:rPr>
          <w:sz w:val="28"/>
          <w:szCs w:val="28"/>
        </w:rPr>
        <w:t>я</w:t>
      </w:r>
      <w:r>
        <w:rPr>
          <w:sz w:val="28"/>
          <w:szCs w:val="28"/>
        </w:rPr>
        <w:t xml:space="preserve">, связанных с провалами людей под лед </w:t>
      </w:r>
      <w:r w:rsidR="002808B2">
        <w:rPr>
          <w:sz w:val="28"/>
          <w:szCs w:val="28"/>
        </w:rPr>
        <w:t>– 1 погиб. 2 сп</w:t>
      </w:r>
      <w:r w:rsidR="006F0B1F">
        <w:rPr>
          <w:sz w:val="28"/>
          <w:szCs w:val="28"/>
        </w:rPr>
        <w:t>а</w:t>
      </w:r>
      <w:r w:rsidR="002808B2">
        <w:rPr>
          <w:sz w:val="28"/>
          <w:szCs w:val="28"/>
        </w:rPr>
        <w:t>сены</w:t>
      </w:r>
      <w:r>
        <w:rPr>
          <w:sz w:val="28"/>
          <w:szCs w:val="28"/>
        </w:rPr>
        <w:t>.</w:t>
      </w:r>
    </w:p>
    <w:p w:rsidR="00C05E71" w:rsidRDefault="009D5FA1" w:rsidP="002808B2">
      <w:pPr>
        <w:ind w:left="40" w:firstLine="669"/>
        <w:jc w:val="both"/>
      </w:pPr>
      <w:r>
        <w:rPr>
          <w:sz w:val="28"/>
          <w:szCs w:val="28"/>
        </w:rPr>
        <w:lastRenderedPageBreak/>
        <w:t>В период становления и в период разрушения ледостава</w:t>
      </w:r>
      <w:r>
        <w:rPr>
          <w:rFonts w:eastAsia="Calibri"/>
          <w:sz w:val="28"/>
          <w:szCs w:val="28"/>
          <w:lang w:eastAsia="en-US"/>
        </w:rPr>
        <w:t xml:space="preserve"> возможны отрывы при</w:t>
      </w:r>
      <w:r w:rsidR="002808B2">
        <w:rPr>
          <w:rFonts w:eastAsia="Calibri"/>
          <w:sz w:val="28"/>
          <w:szCs w:val="28"/>
          <w:lang w:eastAsia="en-US"/>
        </w:rPr>
        <w:t>брежного льда.</w:t>
      </w:r>
      <w:r>
        <w:rPr>
          <w:sz w:val="28"/>
          <w:szCs w:val="28"/>
        </w:rPr>
        <w:t xml:space="preserve"> </w:t>
      </w:r>
      <w:r>
        <w:rPr>
          <w:rFonts w:eastAsia="Calibri"/>
          <w:sz w:val="28"/>
          <w:szCs w:val="28"/>
          <w:lang w:eastAsia="en-US"/>
        </w:rPr>
        <w:t xml:space="preserve">Отрывы прибрежного льда возможны в </w:t>
      </w:r>
      <w:proofErr w:type="spellStart"/>
      <w:r>
        <w:rPr>
          <w:rFonts w:eastAsia="Calibri"/>
          <w:sz w:val="28"/>
          <w:szCs w:val="28"/>
          <w:lang w:eastAsia="en-US"/>
        </w:rPr>
        <w:t>Лаишевском</w:t>
      </w:r>
      <w:proofErr w:type="spellEnd"/>
      <w:r>
        <w:rPr>
          <w:rFonts w:eastAsia="Calibri"/>
          <w:sz w:val="28"/>
          <w:szCs w:val="28"/>
          <w:lang w:eastAsia="en-US"/>
        </w:rPr>
        <w:t xml:space="preserve"> муниципальном районе на реке Кама вблизи н.п. Атабаево, н.п. Старая Пристань, н.п. Шуран, острова </w:t>
      </w:r>
      <w:proofErr w:type="spellStart"/>
      <w:r>
        <w:rPr>
          <w:rFonts w:eastAsia="Calibri"/>
          <w:sz w:val="28"/>
          <w:szCs w:val="28"/>
          <w:lang w:eastAsia="en-US"/>
        </w:rPr>
        <w:t>Мысовский</w:t>
      </w:r>
      <w:proofErr w:type="spellEnd"/>
      <w:r>
        <w:rPr>
          <w:rFonts w:eastAsia="Calibri"/>
          <w:sz w:val="28"/>
          <w:szCs w:val="28"/>
          <w:lang w:eastAsia="en-US"/>
        </w:rPr>
        <w:t>.</w:t>
      </w:r>
    </w:p>
    <w:p w:rsidR="00C05E71" w:rsidRDefault="009D5FA1">
      <w:pPr>
        <w:ind w:firstLine="709"/>
        <w:contextualSpacing/>
        <w:jc w:val="both"/>
      </w:pPr>
      <w:r>
        <w:rPr>
          <w:sz w:val="28"/>
          <w:szCs w:val="28"/>
        </w:rPr>
        <w:t>Основной причиной данного риска является нарушение правил безопасного поведения на водных объектах.</w:t>
      </w:r>
    </w:p>
    <w:p w:rsidR="00C05E71" w:rsidRDefault="00C05E71">
      <w:pPr>
        <w:ind w:firstLine="851"/>
        <w:contextualSpacing/>
        <w:jc w:val="both"/>
        <w:rPr>
          <w:sz w:val="28"/>
          <w:szCs w:val="28"/>
        </w:rPr>
      </w:pPr>
    </w:p>
    <w:p w:rsidR="00C05E71" w:rsidRDefault="009D5FA1">
      <w:pPr>
        <w:ind w:firstLine="709"/>
        <w:contextualSpacing/>
        <w:jc w:val="both"/>
      </w:pPr>
      <w:r>
        <w:rPr>
          <w:b/>
          <w:sz w:val="28"/>
          <w:szCs w:val="28"/>
          <w:lang w:eastAsia="ar-SA"/>
        </w:rPr>
        <w:t>3.2.4 Риск возникновения</w:t>
      </w:r>
      <w:r>
        <w:rPr>
          <w:sz w:val="28"/>
          <w:szCs w:val="28"/>
          <w:lang w:eastAsia="ar-SA"/>
        </w:rPr>
        <w:t xml:space="preserve"> </w:t>
      </w:r>
      <w:r>
        <w:rPr>
          <w:b/>
          <w:sz w:val="28"/>
          <w:szCs w:val="28"/>
          <w:lang w:eastAsia="ar-SA"/>
        </w:rPr>
        <w:t>внезапного обрушения зданий</w:t>
      </w:r>
    </w:p>
    <w:p w:rsidR="00C05E71" w:rsidRDefault="009D5FA1">
      <w:pPr>
        <w:ind w:firstLine="709"/>
        <w:jc w:val="both"/>
      </w:pPr>
      <w:r>
        <w:rPr>
          <w:sz w:val="28"/>
          <w:szCs w:val="28"/>
        </w:rPr>
        <w:t xml:space="preserve">Данный риск возникает по причине ошибок, допущенных при проектировании здания, отступлении от проекта при ведении строительных работ, нарушении правил монтажа, при вводе в эксплуатацию здания или отдельных его частей с крупными недоделками, при нарушении правил эксплуатации здания, а также вследствие природной или техногенной чрезвычайной ситуации. </w:t>
      </w:r>
    </w:p>
    <w:p w:rsidR="00C05E71" w:rsidRDefault="009D5FA1">
      <w:pPr>
        <w:ind w:firstLine="709"/>
        <w:jc w:val="both"/>
      </w:pPr>
      <w:r>
        <w:rPr>
          <w:sz w:val="28"/>
          <w:szCs w:val="28"/>
        </w:rPr>
        <w:t>Чаще всего обрушению способствует взрыв, являющийся следствием неправильной эксплуатации бытовых газопроводов, неосторожного обращения с огнем, хранения в зданиях легковоспламеняющихся и взрывоопасных веществ. Внезапное обрушение здания приводит к длительному выходу здания из строя, возникновению пожаров, разрушению коммунально-энергетических сетей, образованию завалов, травмированию и гибели людей.</w:t>
      </w:r>
    </w:p>
    <w:p w:rsidR="00C05E71" w:rsidRDefault="00C05E71">
      <w:pPr>
        <w:ind w:firstLine="851"/>
        <w:jc w:val="both"/>
        <w:rPr>
          <w:sz w:val="28"/>
          <w:szCs w:val="28"/>
        </w:rPr>
      </w:pPr>
    </w:p>
    <w:p w:rsidR="00C05E71" w:rsidRDefault="009D5FA1">
      <w:pPr>
        <w:ind w:firstLine="709"/>
        <w:contextualSpacing/>
        <w:jc w:val="both"/>
      </w:pPr>
      <w:r>
        <w:rPr>
          <w:b/>
          <w:bCs/>
          <w:sz w:val="28"/>
          <w:szCs w:val="28"/>
          <w:lang w:eastAsia="ar-SA"/>
        </w:rPr>
        <w:t>3.2.</w:t>
      </w:r>
      <w:r>
        <w:rPr>
          <w:b/>
          <w:sz w:val="28"/>
          <w:szCs w:val="28"/>
        </w:rPr>
        <w:t xml:space="preserve">5 Риск возникновения техногенных пожаров </w:t>
      </w:r>
    </w:p>
    <w:p w:rsidR="00C05E71" w:rsidRDefault="009D5FA1">
      <w:pPr>
        <w:ind w:firstLine="708"/>
        <w:jc w:val="both"/>
      </w:pPr>
      <w:r>
        <w:rPr>
          <w:sz w:val="28"/>
          <w:szCs w:val="28"/>
        </w:rPr>
        <w:t xml:space="preserve">В осенне-зимний период одним из основных источников техногенных ЧС являются пожары в зданиях и сооружениях жилого и социально-бытового и культурного назначения. Основными причинами пожаров в зданиях жилого назначения являются: использование неисправных электронагревательных приборов, короткое замыкание электропроводки, неисправность печного оборудования, нарушение правил пожарной безопасности. </w:t>
      </w:r>
    </w:p>
    <w:p w:rsidR="00C05E71" w:rsidRDefault="009D5FA1">
      <w:pPr>
        <w:widowControl w:val="0"/>
        <w:tabs>
          <w:tab w:val="left" w:pos="8222"/>
        </w:tabs>
        <w:autoSpaceDE w:val="0"/>
        <w:ind w:firstLine="709"/>
        <w:jc w:val="both"/>
      </w:pPr>
      <w:r>
        <w:rPr>
          <w:sz w:val="28"/>
        </w:rPr>
        <w:t>Н</w:t>
      </w:r>
      <w:r>
        <w:rPr>
          <w:bCs/>
          <w:iCs/>
          <w:sz w:val="28"/>
          <w:szCs w:val="28"/>
        </w:rPr>
        <w:t>аиболее вероятно их возникновение в крупных городах – Казани, Зеленодольске, Набережных Челнах.</w:t>
      </w:r>
    </w:p>
    <w:p w:rsidR="00C05E71" w:rsidRDefault="00C05E71">
      <w:pPr>
        <w:widowControl w:val="0"/>
        <w:tabs>
          <w:tab w:val="left" w:pos="8222"/>
        </w:tabs>
        <w:autoSpaceDE w:val="0"/>
        <w:ind w:firstLine="709"/>
        <w:jc w:val="both"/>
        <w:rPr>
          <w:bCs/>
          <w:iCs/>
          <w:sz w:val="28"/>
          <w:szCs w:val="28"/>
        </w:rPr>
      </w:pPr>
    </w:p>
    <w:p w:rsidR="00C05E71" w:rsidRDefault="009D5FA1">
      <w:pPr>
        <w:ind w:firstLine="709"/>
        <w:contextualSpacing/>
        <w:jc w:val="both"/>
      </w:pPr>
      <w:r>
        <w:rPr>
          <w:b/>
          <w:bCs/>
          <w:sz w:val="28"/>
          <w:szCs w:val="28"/>
          <w:lang w:eastAsia="ar-SA"/>
        </w:rPr>
        <w:t>3.2.6</w:t>
      </w:r>
      <w:r>
        <w:rPr>
          <w:b/>
          <w:sz w:val="28"/>
          <w:szCs w:val="28"/>
          <w:lang w:eastAsia="ar-SA"/>
        </w:rPr>
        <w:t> Риск возникновения аварий на газопроводах и нефтепроводах</w:t>
      </w:r>
    </w:p>
    <w:p w:rsidR="00C05E71" w:rsidRDefault="009D5FA1">
      <w:pPr>
        <w:ind w:firstLine="709"/>
        <w:jc w:val="both"/>
      </w:pPr>
      <w:r>
        <w:rPr>
          <w:sz w:val="28"/>
          <w:szCs w:val="28"/>
        </w:rPr>
        <w:t xml:space="preserve">ООО «Газпром </w:t>
      </w:r>
      <w:proofErr w:type="spellStart"/>
      <w:r>
        <w:rPr>
          <w:sz w:val="28"/>
          <w:szCs w:val="28"/>
        </w:rPr>
        <w:t>Трансгаз</w:t>
      </w:r>
      <w:proofErr w:type="spellEnd"/>
      <w:r>
        <w:rPr>
          <w:sz w:val="28"/>
          <w:szCs w:val="28"/>
        </w:rPr>
        <w:t xml:space="preserve"> Казань» эксплуатируется более 38,1 тыс. км магистральных газопроводов, в том числе более 1000 км газопроводов-отводов, проходящих по муниципальным образованиям Республики Татарстан, а также по территории городских округов г. Казань и г. Набережные Челны.</w:t>
      </w:r>
    </w:p>
    <w:p w:rsidR="00C05E71" w:rsidRDefault="009D5FA1">
      <w:pPr>
        <w:ind w:firstLine="708"/>
        <w:jc w:val="both"/>
        <w:textAlignment w:val="baseline"/>
      </w:pPr>
      <w:r>
        <w:rPr>
          <w:sz w:val="28"/>
          <w:szCs w:val="28"/>
        </w:rPr>
        <w:t xml:space="preserve">Нефтепроводный и </w:t>
      </w:r>
      <w:proofErr w:type="spellStart"/>
      <w:r>
        <w:rPr>
          <w:sz w:val="28"/>
          <w:szCs w:val="28"/>
        </w:rPr>
        <w:t>нефтепродуктопроводный</w:t>
      </w:r>
      <w:proofErr w:type="spellEnd"/>
      <w:r>
        <w:rPr>
          <w:sz w:val="28"/>
          <w:szCs w:val="28"/>
        </w:rPr>
        <w:t xml:space="preserve"> транспорт на территории республики представлен магистральными нефтепроводами, нефтепродуктопроводами ОАО «Северо-Западные магистральные нефтепроводы» и ОАО «Приволжские магистральные нефтепроводы».</w:t>
      </w:r>
    </w:p>
    <w:p w:rsidR="00C05E71" w:rsidRDefault="009D5FA1">
      <w:pPr>
        <w:ind w:firstLine="708"/>
        <w:jc w:val="both"/>
        <w:textAlignment w:val="baseline"/>
      </w:pPr>
      <w:r>
        <w:rPr>
          <w:sz w:val="28"/>
          <w:szCs w:val="28"/>
        </w:rPr>
        <w:t xml:space="preserve">Для обеспечения бесперебойной работы системы магистральных нефтепроводов и нефтепродуктопроводов в ОАО «Северо-Западные магистральные нефтепроводы» функционируют три нефтепроводных управления (Казанское, </w:t>
      </w:r>
      <w:proofErr w:type="spellStart"/>
      <w:r>
        <w:rPr>
          <w:sz w:val="28"/>
          <w:szCs w:val="28"/>
        </w:rPr>
        <w:t>Ромашкинское</w:t>
      </w:r>
      <w:proofErr w:type="spellEnd"/>
      <w:r>
        <w:rPr>
          <w:sz w:val="28"/>
          <w:szCs w:val="28"/>
        </w:rPr>
        <w:t xml:space="preserve">, </w:t>
      </w:r>
      <w:proofErr w:type="spellStart"/>
      <w:r>
        <w:rPr>
          <w:sz w:val="28"/>
          <w:szCs w:val="28"/>
        </w:rPr>
        <w:t>Альметьевское</w:t>
      </w:r>
      <w:proofErr w:type="spellEnd"/>
      <w:r>
        <w:rPr>
          <w:sz w:val="28"/>
          <w:szCs w:val="28"/>
        </w:rPr>
        <w:t>) и одно (</w:t>
      </w:r>
      <w:proofErr w:type="spellStart"/>
      <w:r>
        <w:rPr>
          <w:sz w:val="28"/>
          <w:szCs w:val="28"/>
        </w:rPr>
        <w:t>Бугурусланское</w:t>
      </w:r>
      <w:proofErr w:type="spellEnd"/>
      <w:r>
        <w:rPr>
          <w:sz w:val="28"/>
          <w:szCs w:val="28"/>
        </w:rPr>
        <w:t>) в ОАО «Приволжские магистральные нефтепроводы».</w:t>
      </w:r>
    </w:p>
    <w:p w:rsidR="00C05E71" w:rsidRDefault="009D5FA1">
      <w:pPr>
        <w:ind w:firstLine="709"/>
        <w:jc w:val="both"/>
      </w:pPr>
      <w:r>
        <w:rPr>
          <w:sz w:val="28"/>
          <w:szCs w:val="28"/>
        </w:rPr>
        <w:lastRenderedPageBreak/>
        <w:t>Наиболее крупным производителем нефти, осуществляющим сдачу нефти в систему магистральных нефтепроводов ОАО «Северо-Западные магистральные нефтепроводы» и ОАО «Приволжские магистральные нефтепроводы» на территории республики</w:t>
      </w:r>
      <w:r w:rsidR="00006164">
        <w:rPr>
          <w:sz w:val="28"/>
          <w:szCs w:val="28"/>
        </w:rPr>
        <w:t>,</w:t>
      </w:r>
      <w:r>
        <w:rPr>
          <w:sz w:val="28"/>
          <w:szCs w:val="28"/>
        </w:rPr>
        <w:t xml:space="preserve"> являются АО «</w:t>
      </w:r>
      <w:proofErr w:type="spellStart"/>
      <w:r>
        <w:rPr>
          <w:sz w:val="28"/>
          <w:szCs w:val="28"/>
        </w:rPr>
        <w:t>Таиф</w:t>
      </w:r>
      <w:proofErr w:type="spellEnd"/>
      <w:r>
        <w:rPr>
          <w:sz w:val="28"/>
          <w:szCs w:val="28"/>
        </w:rPr>
        <w:t>-НК» и НПЗ «</w:t>
      </w:r>
      <w:proofErr w:type="spellStart"/>
      <w:r>
        <w:rPr>
          <w:sz w:val="28"/>
          <w:szCs w:val="28"/>
        </w:rPr>
        <w:t>Танеко</w:t>
      </w:r>
      <w:proofErr w:type="spellEnd"/>
      <w:r>
        <w:rPr>
          <w:sz w:val="28"/>
          <w:szCs w:val="28"/>
        </w:rPr>
        <w:t>».</w:t>
      </w:r>
    </w:p>
    <w:p w:rsidR="00C05E71" w:rsidRDefault="009D5FA1">
      <w:pPr>
        <w:widowControl w:val="0"/>
        <w:ind w:firstLine="709"/>
        <w:jc w:val="both"/>
      </w:pPr>
      <w:r>
        <w:rPr>
          <w:sz w:val="28"/>
          <w:szCs w:val="28"/>
        </w:rPr>
        <w:t xml:space="preserve">Большое количество неисправностей на магистральных трубопроводах на этом виде транспорта происходит из-за их значительной протяженности и естественного износа (большинство объектов трубопроводного транспорта строилось в 60-70-х годах). Большую угрозу возникновения аварий и происшествий представляют несанкционированные врезки, дефекты оборудования, </w:t>
      </w:r>
      <w:r>
        <w:rPr>
          <w:sz w:val="28"/>
          <w:szCs w:val="28"/>
          <w:lang w:eastAsia="ar-SA"/>
        </w:rPr>
        <w:t>порывы на участках с наибольшим износом,</w:t>
      </w:r>
      <w:r>
        <w:rPr>
          <w:sz w:val="28"/>
          <w:szCs w:val="28"/>
        </w:rPr>
        <w:t xml:space="preserve"> нарушения требований безопасности,</w:t>
      </w:r>
      <w:r>
        <w:rPr>
          <w:sz w:val="28"/>
          <w:szCs w:val="28"/>
          <w:lang w:eastAsia="ar-SA"/>
        </w:rPr>
        <w:t xml:space="preserve"> а также недостаточное взаимодействие подрядных организаций и заказчика при выполнении ремонтных работ.</w:t>
      </w:r>
    </w:p>
    <w:p w:rsidR="00C05E71" w:rsidRDefault="009D5FA1">
      <w:pPr>
        <w:ind w:firstLine="709"/>
        <w:jc w:val="both"/>
      </w:pPr>
      <w:r>
        <w:rPr>
          <w:sz w:val="28"/>
          <w:szCs w:val="28"/>
        </w:rPr>
        <w:t xml:space="preserve">Анализируя аналогичные периоды прошлых лет, можно предположить, что число аварий на системах магистральных </w:t>
      </w:r>
      <w:proofErr w:type="spellStart"/>
      <w:r>
        <w:rPr>
          <w:sz w:val="28"/>
          <w:szCs w:val="28"/>
        </w:rPr>
        <w:t>нефте</w:t>
      </w:r>
      <w:proofErr w:type="spellEnd"/>
      <w:r>
        <w:rPr>
          <w:sz w:val="28"/>
          <w:szCs w:val="28"/>
        </w:rPr>
        <w:t>-газопроводах будет на уровне среднемноголетних значений, характерных для осенне-зимнего периода.</w:t>
      </w:r>
    </w:p>
    <w:p w:rsidR="00C05E71" w:rsidRDefault="00C05E71">
      <w:pPr>
        <w:ind w:firstLine="709"/>
        <w:jc w:val="both"/>
        <w:rPr>
          <w:sz w:val="28"/>
          <w:szCs w:val="28"/>
        </w:rPr>
      </w:pPr>
    </w:p>
    <w:p w:rsidR="00C05E71" w:rsidRDefault="009D5FA1">
      <w:pPr>
        <w:ind w:firstLine="709"/>
        <w:contextualSpacing/>
        <w:jc w:val="both"/>
      </w:pPr>
      <w:r>
        <w:rPr>
          <w:b/>
          <w:bCs/>
          <w:sz w:val="28"/>
          <w:szCs w:val="28"/>
          <w:lang w:eastAsia="ar-SA"/>
        </w:rPr>
        <w:t>3.2.7</w:t>
      </w:r>
      <w:r>
        <w:rPr>
          <w:b/>
          <w:sz w:val="28"/>
          <w:szCs w:val="28"/>
          <w:lang w:eastAsia="ar-SA"/>
        </w:rPr>
        <w:t xml:space="preserve"> Риск возникновения аварий на потенциально-опасных объектах промышленности, в том числе с выбросом (сбросом) или угрозой выброса (сброса) химически опасных веществ </w:t>
      </w:r>
    </w:p>
    <w:p w:rsidR="00C05E71" w:rsidRDefault="009D5FA1">
      <w:pPr>
        <w:ind w:firstLine="708"/>
        <w:jc w:val="both"/>
      </w:pPr>
      <w:r>
        <w:rPr>
          <w:sz w:val="28"/>
          <w:szCs w:val="28"/>
        </w:rPr>
        <w:t xml:space="preserve">Существует опасность </w:t>
      </w:r>
      <w:proofErr w:type="spellStart"/>
      <w:r>
        <w:rPr>
          <w:sz w:val="28"/>
          <w:szCs w:val="28"/>
        </w:rPr>
        <w:t>техносферы</w:t>
      </w:r>
      <w:proofErr w:type="spellEnd"/>
      <w:r>
        <w:rPr>
          <w:sz w:val="28"/>
          <w:szCs w:val="28"/>
        </w:rPr>
        <w:t xml:space="preserve"> для населения и окружающей среды в осенне-зимний период, обусловленная наличием в промышленности 616 потенциально опасных объектов. Муниципальные образования, на территории которых наибольшая концентрация ПОО: </w:t>
      </w:r>
      <w:proofErr w:type="spellStart"/>
      <w:r>
        <w:rPr>
          <w:sz w:val="28"/>
          <w:szCs w:val="28"/>
        </w:rPr>
        <w:t>г.Казань</w:t>
      </w:r>
      <w:proofErr w:type="spellEnd"/>
      <w:r>
        <w:rPr>
          <w:sz w:val="28"/>
          <w:szCs w:val="28"/>
        </w:rPr>
        <w:t xml:space="preserve">, </w:t>
      </w:r>
      <w:proofErr w:type="spellStart"/>
      <w:r>
        <w:rPr>
          <w:sz w:val="28"/>
          <w:szCs w:val="28"/>
        </w:rPr>
        <w:t>г.Набережные</w:t>
      </w:r>
      <w:proofErr w:type="spellEnd"/>
      <w:r>
        <w:rPr>
          <w:sz w:val="28"/>
          <w:szCs w:val="28"/>
        </w:rPr>
        <w:t xml:space="preserve"> Челны, </w:t>
      </w:r>
      <w:proofErr w:type="spellStart"/>
      <w:r>
        <w:rPr>
          <w:sz w:val="28"/>
          <w:szCs w:val="28"/>
        </w:rPr>
        <w:t>г.Нижнекамск</w:t>
      </w:r>
      <w:proofErr w:type="spellEnd"/>
      <w:r>
        <w:rPr>
          <w:sz w:val="28"/>
          <w:szCs w:val="28"/>
        </w:rPr>
        <w:t xml:space="preserve">, Альметьевский район, </w:t>
      </w:r>
      <w:proofErr w:type="spellStart"/>
      <w:r>
        <w:rPr>
          <w:sz w:val="28"/>
          <w:szCs w:val="28"/>
        </w:rPr>
        <w:t>Елабужский</w:t>
      </w:r>
      <w:proofErr w:type="spellEnd"/>
      <w:r>
        <w:rPr>
          <w:sz w:val="28"/>
          <w:szCs w:val="28"/>
        </w:rPr>
        <w:t xml:space="preserve"> район, Менделеевский район.</w:t>
      </w:r>
    </w:p>
    <w:p w:rsidR="00C05E71" w:rsidRDefault="009D5FA1">
      <w:pPr>
        <w:ind w:firstLine="709"/>
        <w:jc w:val="both"/>
      </w:pPr>
      <w:r>
        <w:rPr>
          <w:sz w:val="28"/>
          <w:szCs w:val="28"/>
        </w:rPr>
        <w:t>Основными причинами для аварий могут стать: ошибочные действия персонала, дефекты оборудования, нарушения требований безопасности, в том числе нарушения технологического режима, опасные природные явления, террористический акт.</w:t>
      </w:r>
    </w:p>
    <w:p w:rsidR="00C05E71" w:rsidRDefault="00C05E71">
      <w:pPr>
        <w:ind w:firstLine="709"/>
        <w:contextualSpacing/>
        <w:jc w:val="both"/>
        <w:rPr>
          <w:b/>
          <w:bCs/>
          <w:sz w:val="28"/>
          <w:szCs w:val="28"/>
        </w:rPr>
      </w:pPr>
    </w:p>
    <w:p w:rsidR="00C05E71" w:rsidRDefault="009D5FA1">
      <w:pPr>
        <w:ind w:firstLine="709"/>
        <w:contextualSpacing/>
        <w:jc w:val="both"/>
        <w:rPr>
          <w:b/>
          <w:bCs/>
          <w:sz w:val="28"/>
          <w:szCs w:val="28"/>
        </w:rPr>
      </w:pPr>
      <w:r>
        <w:rPr>
          <w:b/>
          <w:bCs/>
          <w:sz w:val="28"/>
          <w:szCs w:val="28"/>
        </w:rPr>
        <w:t>3.3 Биолого-социальные чрезвычайные ситуации</w:t>
      </w:r>
    </w:p>
    <w:p w:rsidR="001E28EB" w:rsidRDefault="001E28EB">
      <w:pPr>
        <w:ind w:firstLine="709"/>
        <w:contextualSpacing/>
        <w:jc w:val="both"/>
      </w:pPr>
    </w:p>
    <w:p w:rsidR="00C05E71" w:rsidRDefault="009D5FA1">
      <w:pPr>
        <w:ind w:firstLine="709"/>
        <w:contextualSpacing/>
        <w:jc w:val="both"/>
      </w:pPr>
      <w:r>
        <w:rPr>
          <w:b/>
          <w:bCs/>
          <w:sz w:val="28"/>
          <w:szCs w:val="28"/>
        </w:rPr>
        <w:t>3.3.1 Риск возникновения инфекционных, паразитарных болезней, эпидемий, отравлений людей</w:t>
      </w:r>
    </w:p>
    <w:p w:rsidR="00C05E71" w:rsidRDefault="009D5FA1">
      <w:pPr>
        <w:tabs>
          <w:tab w:val="left" w:pos="0"/>
        </w:tabs>
        <w:ind w:firstLine="709"/>
        <w:jc w:val="both"/>
      </w:pPr>
      <w:r>
        <w:rPr>
          <w:color w:val="000000"/>
          <w:sz w:val="28"/>
          <w:szCs w:val="28"/>
        </w:rPr>
        <w:t>Сохраняется неблагоприятная эпидемиологическая обстановка в части распространения коронавирусной инфекции COVID-19. Согласно прогнозам иммунологов</w:t>
      </w:r>
      <w:r w:rsidR="000D12C7">
        <w:rPr>
          <w:color w:val="000000"/>
          <w:sz w:val="28"/>
          <w:szCs w:val="28"/>
        </w:rPr>
        <w:t>,</w:t>
      </w:r>
      <w:r>
        <w:rPr>
          <w:color w:val="000000"/>
          <w:sz w:val="28"/>
          <w:szCs w:val="28"/>
        </w:rPr>
        <w:t xml:space="preserve"> </w:t>
      </w:r>
      <w:r w:rsidR="000D12C7">
        <w:rPr>
          <w:color w:val="000000"/>
          <w:sz w:val="28"/>
          <w:szCs w:val="28"/>
        </w:rPr>
        <w:t>следующая</w:t>
      </w:r>
      <w:r>
        <w:rPr>
          <w:color w:val="000000"/>
          <w:sz w:val="28"/>
          <w:szCs w:val="28"/>
        </w:rPr>
        <w:t xml:space="preserve"> волна </w:t>
      </w:r>
      <w:proofErr w:type="spellStart"/>
      <w:r>
        <w:rPr>
          <w:color w:val="000000"/>
          <w:sz w:val="28"/>
          <w:szCs w:val="28"/>
        </w:rPr>
        <w:t>коронавируса</w:t>
      </w:r>
      <w:proofErr w:type="spellEnd"/>
      <w:r>
        <w:rPr>
          <w:color w:val="000000"/>
          <w:sz w:val="28"/>
          <w:szCs w:val="28"/>
        </w:rPr>
        <w:t xml:space="preserve"> в России может начаться в октябре текущего года. </w:t>
      </w:r>
      <w:proofErr w:type="spellStart"/>
      <w:r>
        <w:rPr>
          <w:color w:val="000000"/>
          <w:sz w:val="28"/>
          <w:szCs w:val="28"/>
        </w:rPr>
        <w:t>Коронавирус</w:t>
      </w:r>
      <w:proofErr w:type="spellEnd"/>
      <w:r>
        <w:rPr>
          <w:color w:val="000000"/>
          <w:sz w:val="28"/>
          <w:szCs w:val="28"/>
        </w:rPr>
        <w:t xml:space="preserve"> активно мутирует, что приводит к появлению новых штаммов, более опасных, приводящих к высокому риску госпитализации и тяжелому течению болезни. </w:t>
      </w:r>
    </w:p>
    <w:p w:rsidR="00C05E71" w:rsidRDefault="009D5FA1">
      <w:pPr>
        <w:tabs>
          <w:tab w:val="left" w:pos="0"/>
        </w:tabs>
        <w:ind w:right="-83" w:firstLine="720"/>
        <w:jc w:val="both"/>
      </w:pPr>
      <w:r>
        <w:rPr>
          <w:sz w:val="28"/>
          <w:szCs w:val="28"/>
        </w:rPr>
        <w:t>В связи с наступлением осенне-зимнего периода прогнозируется сезонный рост заболеваемости острыми респираторными вирусными инфекциями и гриппом.</w:t>
      </w:r>
    </w:p>
    <w:p w:rsidR="00C05E71" w:rsidRDefault="009D5FA1">
      <w:pPr>
        <w:ind w:firstLine="709"/>
        <w:jc w:val="both"/>
      </w:pPr>
      <w:r>
        <w:rPr>
          <w:sz w:val="28"/>
          <w:szCs w:val="28"/>
        </w:rPr>
        <w:t xml:space="preserve">Эпидемиологический подъем заболеваемости ОРВИ и гриппом регистрируется в начале календарного года (январь-март месяцы).   Продолжительность эпидемиологического подъема варьируется от 4 до 8 недель. </w:t>
      </w:r>
    </w:p>
    <w:p w:rsidR="00C05E71" w:rsidRDefault="00C05E71">
      <w:pPr>
        <w:ind w:firstLine="709"/>
        <w:jc w:val="both"/>
        <w:rPr>
          <w:b/>
          <w:sz w:val="28"/>
          <w:szCs w:val="28"/>
        </w:rPr>
      </w:pPr>
    </w:p>
    <w:p w:rsidR="001E28EB" w:rsidRDefault="001E28EB">
      <w:pPr>
        <w:ind w:firstLine="709"/>
        <w:jc w:val="both"/>
        <w:rPr>
          <w:b/>
          <w:sz w:val="28"/>
          <w:szCs w:val="28"/>
        </w:rPr>
      </w:pPr>
    </w:p>
    <w:p w:rsidR="001E28EB" w:rsidRDefault="001E28EB">
      <w:pPr>
        <w:ind w:firstLine="709"/>
        <w:jc w:val="both"/>
        <w:rPr>
          <w:b/>
          <w:sz w:val="28"/>
          <w:szCs w:val="28"/>
        </w:rPr>
      </w:pPr>
    </w:p>
    <w:p w:rsidR="00C05E71" w:rsidRDefault="009D5FA1">
      <w:pPr>
        <w:ind w:firstLine="709"/>
        <w:jc w:val="both"/>
      </w:pPr>
      <w:r>
        <w:rPr>
          <w:b/>
          <w:sz w:val="28"/>
          <w:szCs w:val="28"/>
        </w:rPr>
        <w:t>3.3.2 Риск возникновения эпизоотий</w:t>
      </w:r>
    </w:p>
    <w:p w:rsidR="00C05E71" w:rsidRDefault="009D5FA1">
      <w:pPr>
        <w:ind w:firstLine="708"/>
        <w:jc w:val="both"/>
      </w:pPr>
      <w:r>
        <w:rPr>
          <w:sz w:val="28"/>
          <w:szCs w:val="28"/>
        </w:rPr>
        <w:t xml:space="preserve">В связи с сохранением напряженной обстановки по </w:t>
      </w:r>
      <w:r>
        <w:rPr>
          <w:bCs/>
          <w:sz w:val="28"/>
          <w:szCs w:val="28"/>
        </w:rPr>
        <w:t>бешенству животных</w:t>
      </w:r>
      <w:r>
        <w:rPr>
          <w:sz w:val="28"/>
          <w:szCs w:val="28"/>
        </w:rPr>
        <w:t xml:space="preserve"> прогнозируется случаи укусов, </w:t>
      </w:r>
      <w:proofErr w:type="spellStart"/>
      <w:r>
        <w:rPr>
          <w:sz w:val="28"/>
          <w:szCs w:val="28"/>
        </w:rPr>
        <w:t>оцарапывания</w:t>
      </w:r>
      <w:proofErr w:type="spellEnd"/>
      <w:r>
        <w:rPr>
          <w:sz w:val="28"/>
          <w:szCs w:val="28"/>
        </w:rPr>
        <w:t xml:space="preserve"> людей дикими и безнадзорными животными. Случаи укусов, </w:t>
      </w:r>
      <w:proofErr w:type="spellStart"/>
      <w:r>
        <w:rPr>
          <w:sz w:val="28"/>
          <w:szCs w:val="28"/>
        </w:rPr>
        <w:t>оцарапывания</w:t>
      </w:r>
      <w:proofErr w:type="spellEnd"/>
      <w:r>
        <w:rPr>
          <w:sz w:val="28"/>
          <w:szCs w:val="28"/>
        </w:rPr>
        <w:t xml:space="preserve"> дикими и безнадзорными животными наиболее вероятны в городах и районах, где не проводится на должном уровне работа по регулированию численности указанных животных (в первую очередь, лисиц), а также по отлову безнадзорных кошек и собак, их стерилизации и вакцинации от бешенства. Случаи бешенства животных наиболее вероятны в </w:t>
      </w:r>
      <w:proofErr w:type="spellStart"/>
      <w:r>
        <w:rPr>
          <w:sz w:val="28"/>
          <w:szCs w:val="28"/>
        </w:rPr>
        <w:t>Азнакаевском</w:t>
      </w:r>
      <w:proofErr w:type="spellEnd"/>
      <w:r>
        <w:rPr>
          <w:sz w:val="28"/>
          <w:szCs w:val="28"/>
        </w:rPr>
        <w:t xml:space="preserve">, Алексеевском, Альметьевском, Арском, Бавлинском, </w:t>
      </w:r>
      <w:proofErr w:type="spellStart"/>
      <w:r>
        <w:rPr>
          <w:sz w:val="28"/>
          <w:szCs w:val="28"/>
        </w:rPr>
        <w:t>Балтасинском</w:t>
      </w:r>
      <w:proofErr w:type="spellEnd"/>
      <w:r>
        <w:rPr>
          <w:sz w:val="28"/>
          <w:szCs w:val="28"/>
        </w:rPr>
        <w:t xml:space="preserve">, </w:t>
      </w:r>
      <w:proofErr w:type="spellStart"/>
      <w:r>
        <w:rPr>
          <w:sz w:val="28"/>
          <w:szCs w:val="28"/>
        </w:rPr>
        <w:t>Бугульминском</w:t>
      </w:r>
      <w:proofErr w:type="spellEnd"/>
      <w:r>
        <w:rPr>
          <w:sz w:val="28"/>
          <w:szCs w:val="28"/>
        </w:rPr>
        <w:t>, Высокогорском, Камско-</w:t>
      </w:r>
      <w:proofErr w:type="spellStart"/>
      <w:r>
        <w:rPr>
          <w:sz w:val="28"/>
          <w:szCs w:val="28"/>
        </w:rPr>
        <w:t>Устьинском</w:t>
      </w:r>
      <w:proofErr w:type="spellEnd"/>
      <w:r>
        <w:rPr>
          <w:sz w:val="28"/>
          <w:szCs w:val="28"/>
        </w:rPr>
        <w:t xml:space="preserve">, Лениногорском, Мензелинском, Сабинском, </w:t>
      </w:r>
      <w:proofErr w:type="spellStart"/>
      <w:r>
        <w:rPr>
          <w:sz w:val="28"/>
          <w:szCs w:val="28"/>
        </w:rPr>
        <w:t>Тукаевском</w:t>
      </w:r>
      <w:proofErr w:type="spellEnd"/>
      <w:r>
        <w:rPr>
          <w:sz w:val="28"/>
          <w:szCs w:val="28"/>
        </w:rPr>
        <w:t xml:space="preserve">, Чистопольском, </w:t>
      </w:r>
      <w:proofErr w:type="spellStart"/>
      <w:r>
        <w:rPr>
          <w:sz w:val="28"/>
          <w:szCs w:val="28"/>
        </w:rPr>
        <w:t>Ютазинском</w:t>
      </w:r>
      <w:proofErr w:type="spellEnd"/>
      <w:r>
        <w:rPr>
          <w:sz w:val="28"/>
          <w:szCs w:val="28"/>
        </w:rPr>
        <w:t xml:space="preserve"> районах, а также в г. Казани. </w:t>
      </w:r>
    </w:p>
    <w:p w:rsidR="00C05E71" w:rsidRDefault="009D5FA1">
      <w:pPr>
        <w:ind w:firstLine="709"/>
        <w:jc w:val="both"/>
      </w:pPr>
      <w:r>
        <w:rPr>
          <w:sz w:val="28"/>
          <w:szCs w:val="28"/>
        </w:rPr>
        <w:t xml:space="preserve">Сохранятся случаи заболевания </w:t>
      </w:r>
      <w:r>
        <w:rPr>
          <w:bCs/>
          <w:sz w:val="28"/>
          <w:szCs w:val="28"/>
        </w:rPr>
        <w:t>вирусным лейкозом КРС</w:t>
      </w:r>
      <w:r>
        <w:rPr>
          <w:sz w:val="28"/>
          <w:szCs w:val="28"/>
        </w:rPr>
        <w:t xml:space="preserve"> в хозяйствах, не охваченных плановыми мероприятиями по оздоровлению от лейкоза.</w:t>
      </w:r>
    </w:p>
    <w:p w:rsidR="00C05E71" w:rsidRDefault="009D5FA1">
      <w:pPr>
        <w:ind w:firstLine="709"/>
        <w:jc w:val="both"/>
      </w:pPr>
      <w:r>
        <w:rPr>
          <w:sz w:val="28"/>
          <w:szCs w:val="28"/>
        </w:rPr>
        <w:t xml:space="preserve">За последние годы республика устойчиво благополучна по классической чуме свиней, ящуру, бруцеллезу КРС. Появление таких болезней, как </w:t>
      </w:r>
      <w:proofErr w:type="spellStart"/>
      <w:r>
        <w:rPr>
          <w:bCs/>
          <w:sz w:val="28"/>
          <w:szCs w:val="28"/>
        </w:rPr>
        <w:t>эмкар</w:t>
      </w:r>
      <w:proofErr w:type="spellEnd"/>
      <w:r>
        <w:rPr>
          <w:bCs/>
          <w:sz w:val="28"/>
          <w:szCs w:val="28"/>
        </w:rPr>
        <w:t>, рожа свиней, сибирская язва</w:t>
      </w:r>
      <w:r>
        <w:rPr>
          <w:sz w:val="28"/>
          <w:szCs w:val="28"/>
        </w:rPr>
        <w:t xml:space="preserve"> возможно</w:t>
      </w:r>
      <w:r>
        <w:rPr>
          <w:b/>
          <w:bCs/>
          <w:sz w:val="28"/>
          <w:szCs w:val="28"/>
        </w:rPr>
        <w:t xml:space="preserve"> </w:t>
      </w:r>
      <w:r>
        <w:rPr>
          <w:sz w:val="28"/>
          <w:szCs w:val="28"/>
        </w:rPr>
        <w:t xml:space="preserve">в виде спорадических случаев. </w:t>
      </w:r>
    </w:p>
    <w:p w:rsidR="00C05E71" w:rsidRDefault="009D5FA1">
      <w:pPr>
        <w:ind w:firstLine="709"/>
        <w:jc w:val="both"/>
      </w:pPr>
      <w:r>
        <w:rPr>
          <w:sz w:val="28"/>
          <w:szCs w:val="28"/>
        </w:rPr>
        <w:t xml:space="preserve">В связи с регистрацией в июле 2021 года на территории республики вируса африканской чумы свиней (АЧС), сохраняется повышенным риск вируса АЧС, поскольку вирус циркулирует в дикой природе и существует огромное количество не только восприимчивых животных, но и механических переносчиков. Наибольшая вероятность возникновения чрезвычайных ситуаций, обусловленных ухудшением эпизоотической обстановки, прогнозируется в 4 муниципальных образованиях: Новошешминском, Альметьевском, Заинском и </w:t>
      </w:r>
      <w:proofErr w:type="spellStart"/>
      <w:r>
        <w:rPr>
          <w:sz w:val="28"/>
          <w:szCs w:val="28"/>
        </w:rPr>
        <w:t>Елабужском</w:t>
      </w:r>
      <w:proofErr w:type="spellEnd"/>
      <w:r>
        <w:rPr>
          <w:sz w:val="28"/>
          <w:szCs w:val="28"/>
        </w:rPr>
        <w:t xml:space="preserve"> муниципальных районах. </w:t>
      </w:r>
    </w:p>
    <w:p w:rsidR="00C05E71" w:rsidRDefault="009D5FA1">
      <w:pPr>
        <w:ind w:firstLine="709"/>
        <w:jc w:val="both"/>
      </w:pPr>
      <w:r>
        <w:rPr>
          <w:sz w:val="28"/>
          <w:szCs w:val="28"/>
        </w:rPr>
        <w:t>Прогнозируется выявление единичных случаев заболевания диких и домашних птиц птичьим гриппом.</w:t>
      </w:r>
    </w:p>
    <w:p w:rsidR="00C05E71" w:rsidRDefault="00C05E71">
      <w:pPr>
        <w:contextualSpacing/>
        <w:jc w:val="both"/>
        <w:rPr>
          <w:b/>
          <w:i/>
          <w:sz w:val="28"/>
          <w:szCs w:val="28"/>
          <w:lang w:eastAsia="ru-RU"/>
        </w:rPr>
      </w:pPr>
    </w:p>
    <w:p w:rsidR="00C05E71" w:rsidRDefault="009D5FA1">
      <w:pPr>
        <w:widowControl w:val="0"/>
        <w:shd w:val="clear" w:color="auto" w:fill="FFFFFF"/>
        <w:tabs>
          <w:tab w:val="left" w:pos="709"/>
        </w:tabs>
        <w:autoSpaceDE w:val="0"/>
        <w:jc w:val="center"/>
      </w:pPr>
      <w:r>
        <w:rPr>
          <w:b/>
          <w:bCs/>
          <w:iCs/>
          <w:spacing w:val="-2"/>
          <w:sz w:val="28"/>
          <w:szCs w:val="28"/>
        </w:rPr>
        <w:t xml:space="preserve">4.  </w:t>
      </w:r>
      <w:r>
        <w:rPr>
          <w:b/>
          <w:sz w:val="28"/>
          <w:szCs w:val="28"/>
          <w:lang w:eastAsia="ar-SA"/>
        </w:rPr>
        <w:t>РЕКОМЕНДУЕМЫЕ ПРЕВЕНТИВНЫЕ МЕРОПРИЯТИЯ</w:t>
      </w:r>
    </w:p>
    <w:p w:rsidR="00C05E71" w:rsidRDefault="009D5FA1">
      <w:pPr>
        <w:widowControl w:val="0"/>
        <w:shd w:val="clear" w:color="auto" w:fill="FFFFFF"/>
        <w:tabs>
          <w:tab w:val="left" w:pos="709"/>
        </w:tabs>
        <w:autoSpaceDE w:val="0"/>
        <w:jc w:val="center"/>
      </w:pPr>
      <w:r>
        <w:rPr>
          <w:b/>
          <w:bCs/>
          <w:iCs/>
          <w:spacing w:val="-2"/>
          <w:sz w:val="28"/>
          <w:szCs w:val="28"/>
        </w:rPr>
        <w:t>ПО ПРЕДУПРЕЖДЕНИЮ ЧС В ОСЕННЕ-ЗИМНИЙ ПЕРИОД 202</w:t>
      </w:r>
      <w:r w:rsidR="006F0B1F">
        <w:rPr>
          <w:b/>
          <w:bCs/>
          <w:iCs/>
          <w:spacing w:val="-2"/>
          <w:sz w:val="28"/>
          <w:szCs w:val="28"/>
        </w:rPr>
        <w:t>2</w:t>
      </w:r>
      <w:r>
        <w:rPr>
          <w:b/>
          <w:bCs/>
          <w:iCs/>
          <w:spacing w:val="-2"/>
          <w:sz w:val="28"/>
          <w:szCs w:val="28"/>
        </w:rPr>
        <w:t>-202</w:t>
      </w:r>
      <w:r w:rsidR="006F0B1F">
        <w:rPr>
          <w:b/>
          <w:bCs/>
          <w:iCs/>
          <w:spacing w:val="-2"/>
          <w:sz w:val="28"/>
          <w:szCs w:val="28"/>
        </w:rPr>
        <w:t>3</w:t>
      </w:r>
      <w:r>
        <w:rPr>
          <w:b/>
          <w:bCs/>
          <w:iCs/>
          <w:spacing w:val="-2"/>
          <w:sz w:val="28"/>
          <w:szCs w:val="28"/>
        </w:rPr>
        <w:t xml:space="preserve"> гг.</w:t>
      </w:r>
    </w:p>
    <w:p w:rsidR="00C05E71" w:rsidRDefault="009D5FA1">
      <w:pPr>
        <w:ind w:firstLine="709"/>
        <w:contextualSpacing/>
        <w:jc w:val="center"/>
      </w:pPr>
      <w:r>
        <w:rPr>
          <w:b/>
          <w:sz w:val="28"/>
          <w:szCs w:val="28"/>
          <w:lang w:eastAsia="ar-SA"/>
        </w:rPr>
        <w:t>ТЕРРИТОРИАЛЬНЫМ ОРГАНАМ ФЕДЕРАЛЬНЫХ ОРГАНОВ ИСПОЛНИТЕЛЬНОЙ ВЛАСТИ, ОРГАНАМ ИСПОЛНИТЕЛЬНОЙ ВЛАСТИ РЕСПУБЛИКИ ТАТАРСТАН, ОРГАНАМ МЕСТНОГО САМОУПРАВЛЕНИЯ, РУКОВОДИТЕЛЯМ ОРГАНИЗАЦИЙ</w:t>
      </w:r>
    </w:p>
    <w:p w:rsidR="00C05E71" w:rsidRDefault="00C05E71">
      <w:pPr>
        <w:widowControl w:val="0"/>
        <w:shd w:val="clear" w:color="auto" w:fill="FFFFFF"/>
        <w:tabs>
          <w:tab w:val="left" w:pos="709"/>
        </w:tabs>
        <w:autoSpaceDE w:val="0"/>
        <w:jc w:val="both"/>
        <w:rPr>
          <w:b/>
          <w:bCs/>
          <w:iCs/>
          <w:sz w:val="28"/>
          <w:szCs w:val="28"/>
          <w:lang w:eastAsia="ar-SA"/>
        </w:rPr>
      </w:pPr>
    </w:p>
    <w:p w:rsidR="00C05E71" w:rsidRDefault="009D5FA1">
      <w:pPr>
        <w:ind w:firstLine="709"/>
        <w:contextualSpacing/>
        <w:jc w:val="both"/>
      </w:pPr>
      <w:r>
        <w:rPr>
          <w:sz w:val="28"/>
          <w:szCs w:val="28"/>
        </w:rPr>
        <w:t>1. Выполнять комплекс нижеперечисленных превентивных мероприятий и обеспечить готовность к реагированию на возможные ЧС (происшествия) в соответствии с прогнозом с учетом имеющихся рисков, инициировать своевременное введение необходимых режимов функционирования органов управления и сил РСЧС, обратить особое внимание на оповещение и информирование населения, а также работу со СМИ.</w:t>
      </w:r>
    </w:p>
    <w:p w:rsidR="00C05E71" w:rsidRDefault="009D5FA1">
      <w:pPr>
        <w:ind w:firstLine="708"/>
        <w:jc w:val="both"/>
      </w:pPr>
      <w:r>
        <w:rPr>
          <w:sz w:val="28"/>
          <w:szCs w:val="28"/>
        </w:rPr>
        <w:t>2. С целью снижения рисков и смягчения последствий чрезвычайных ситуаций необходимо:</w:t>
      </w:r>
    </w:p>
    <w:p w:rsidR="00C05E71" w:rsidRDefault="009D5FA1">
      <w:pPr>
        <w:ind w:firstLine="709"/>
        <w:contextualSpacing/>
        <w:jc w:val="both"/>
      </w:pPr>
      <w:r>
        <w:rPr>
          <w:sz w:val="28"/>
          <w:szCs w:val="28"/>
        </w:rPr>
        <w:lastRenderedPageBreak/>
        <w:t>- осуществлять мониторинг складывающейся обстановки, в том числе за опасными природными явлениями, гидрометеорологической обстановки, функционирования объектов ЖКХ (энергетики, газоснабжения, водоснабжения), аварии на которых могут повлечь за собой нарушение жизнедеятельности населения;</w:t>
      </w:r>
    </w:p>
    <w:p w:rsidR="00C05E71" w:rsidRDefault="009D5FA1">
      <w:pPr>
        <w:ind w:right="28" w:firstLine="708"/>
        <w:jc w:val="both"/>
      </w:pPr>
      <w:r>
        <w:rPr>
          <w:sz w:val="28"/>
          <w:szCs w:val="28"/>
        </w:rPr>
        <w:t>- провести уточнение документов, информационных баз данных, паспортов с необходимой детализацией;</w:t>
      </w:r>
    </w:p>
    <w:p w:rsidR="00C05E71" w:rsidRDefault="009D5FA1">
      <w:pPr>
        <w:widowControl w:val="0"/>
        <w:tabs>
          <w:tab w:val="left" w:pos="0"/>
        </w:tabs>
        <w:ind w:firstLine="708"/>
        <w:jc w:val="both"/>
      </w:pPr>
      <w:r>
        <w:rPr>
          <w:sz w:val="28"/>
          <w:szCs w:val="28"/>
        </w:rPr>
        <w:t>- организовать контроль за техногенной и природной безопасностью на системах жизнеобеспечения населения;</w:t>
      </w:r>
    </w:p>
    <w:p w:rsidR="00C05E71" w:rsidRDefault="009D5FA1">
      <w:pPr>
        <w:widowControl w:val="0"/>
        <w:tabs>
          <w:tab w:val="left" w:pos="0"/>
        </w:tabs>
        <w:ind w:firstLine="708"/>
        <w:jc w:val="both"/>
      </w:pPr>
      <w:r>
        <w:rPr>
          <w:sz w:val="28"/>
          <w:szCs w:val="28"/>
        </w:rPr>
        <w:t>- организовать оперативное реагирование служб на возникновение аварийных ситуаций на ранней стадии и недопущению перерастания их в чрезвычайные ситуации, оперативное доведение информации до руководителей министерств, ведомств, организаций объектов, в случае угрозы возникновения аварийных и чрезвычайных ситуаций;</w:t>
      </w:r>
    </w:p>
    <w:p w:rsidR="00C05E71" w:rsidRDefault="009D5FA1">
      <w:pPr>
        <w:widowControl w:val="0"/>
        <w:tabs>
          <w:tab w:val="left" w:pos="0"/>
        </w:tabs>
        <w:ind w:firstLine="708"/>
        <w:jc w:val="both"/>
      </w:pPr>
      <w:r>
        <w:rPr>
          <w:sz w:val="28"/>
          <w:szCs w:val="28"/>
        </w:rPr>
        <w:t xml:space="preserve">- организовать регулярную пропаганду соблюдения правил пожарной безопасности и эксплуатации (сетевого и </w:t>
      </w:r>
      <w:proofErr w:type="spellStart"/>
      <w:r>
        <w:rPr>
          <w:sz w:val="28"/>
          <w:szCs w:val="28"/>
        </w:rPr>
        <w:t>балонного</w:t>
      </w:r>
      <w:proofErr w:type="spellEnd"/>
      <w:r>
        <w:rPr>
          <w:sz w:val="28"/>
          <w:szCs w:val="28"/>
        </w:rPr>
        <w:t>) газа в целях профилактики техногенных пожаров;</w:t>
      </w:r>
    </w:p>
    <w:p w:rsidR="00C05E71" w:rsidRDefault="009D5FA1">
      <w:pPr>
        <w:ind w:firstLine="709"/>
        <w:contextualSpacing/>
        <w:jc w:val="both"/>
      </w:pPr>
      <w:r>
        <w:rPr>
          <w:sz w:val="28"/>
          <w:szCs w:val="28"/>
        </w:rPr>
        <w:t>- осуществлять мероприятия по профилактике несчастных случаев и гибели людей на водных объектах;</w:t>
      </w:r>
    </w:p>
    <w:p w:rsidR="00C05E71" w:rsidRDefault="009D5FA1">
      <w:pPr>
        <w:ind w:right="28" w:firstLine="708"/>
        <w:jc w:val="both"/>
      </w:pPr>
      <w:r>
        <w:rPr>
          <w:sz w:val="28"/>
          <w:szCs w:val="28"/>
        </w:rPr>
        <w:t>- при получении прогнозов об опасных или неблагоприятных природных явлениях обеспечить выполнение комплекса предупредительных мероприятий по снижению риска возникновения чрезвычайных ситуаций и уменьшению их последствий в соответствии с Планом действий по предупреждению и ликвидации ЧС природного и техногенного характера.</w:t>
      </w:r>
    </w:p>
    <w:p w:rsidR="00C05E71" w:rsidRDefault="009D5FA1">
      <w:pPr>
        <w:ind w:firstLine="709"/>
        <w:contextualSpacing/>
        <w:jc w:val="both"/>
      </w:pPr>
      <w:r>
        <w:rPr>
          <w:sz w:val="28"/>
          <w:szCs w:val="28"/>
        </w:rPr>
        <w:t>3. Обеспечить:</w:t>
      </w:r>
    </w:p>
    <w:p w:rsidR="00C05E71" w:rsidRDefault="009D5FA1">
      <w:pPr>
        <w:ind w:firstLine="709"/>
        <w:contextualSpacing/>
        <w:jc w:val="both"/>
      </w:pPr>
      <w:r>
        <w:rPr>
          <w:sz w:val="28"/>
          <w:szCs w:val="28"/>
        </w:rPr>
        <w:t>- доведение прогноза до глав администраций и председателей КЧС муниципальных образований, всех заинтересованных служб, организаций, учреждений и территориальных подразделений РСЧС, образовательных учреждений;</w:t>
      </w:r>
    </w:p>
    <w:p w:rsidR="00C05E71" w:rsidRDefault="009D5FA1">
      <w:pPr>
        <w:ind w:firstLine="709"/>
        <w:contextualSpacing/>
        <w:jc w:val="both"/>
      </w:pPr>
      <w:r>
        <w:rPr>
          <w:sz w:val="28"/>
          <w:szCs w:val="28"/>
        </w:rPr>
        <w:t>- доведение прогноза до органов управления РСЧС актуальной информации для принятия своевременных решений, направленных на уменьшение риска возникновения чрезвычайной ситуации;</w:t>
      </w:r>
    </w:p>
    <w:p w:rsidR="00C05E71" w:rsidRDefault="009D5FA1">
      <w:pPr>
        <w:ind w:firstLine="708"/>
        <w:contextualSpacing/>
        <w:jc w:val="both"/>
      </w:pPr>
      <w:r>
        <w:rPr>
          <w:sz w:val="28"/>
          <w:szCs w:val="28"/>
        </w:rPr>
        <w:t>4. При реагировании на чрезвычайные ситуации уделять внимание организации межведомственного взаимодействия.</w:t>
      </w:r>
    </w:p>
    <w:p w:rsidR="00C05E71" w:rsidRDefault="009D5FA1">
      <w:pPr>
        <w:ind w:firstLine="709"/>
        <w:contextualSpacing/>
        <w:jc w:val="both"/>
      </w:pPr>
      <w:r>
        <w:rPr>
          <w:sz w:val="28"/>
          <w:szCs w:val="28"/>
        </w:rPr>
        <w:t>5. Восполнять при необходимости резервы материальных ресурсов, созданные для ликвидации ЧС.</w:t>
      </w:r>
    </w:p>
    <w:p w:rsidR="00C05E71" w:rsidRDefault="009D5FA1">
      <w:pPr>
        <w:ind w:firstLine="709"/>
        <w:contextualSpacing/>
        <w:jc w:val="both"/>
      </w:pPr>
      <w:r>
        <w:rPr>
          <w:sz w:val="28"/>
          <w:szCs w:val="28"/>
        </w:rPr>
        <w:t>6. Продолжить осуществление контроля:</w:t>
      </w:r>
    </w:p>
    <w:p w:rsidR="00C05E71" w:rsidRDefault="009D5FA1">
      <w:pPr>
        <w:ind w:firstLine="709"/>
        <w:contextualSpacing/>
        <w:jc w:val="both"/>
      </w:pPr>
      <w:r>
        <w:rPr>
          <w:sz w:val="28"/>
          <w:szCs w:val="28"/>
        </w:rPr>
        <w:t xml:space="preserve">- готовности аварийно-спасательных служб и служб экстренного реагирования, для проведения аварийно-спасательных и аварийно-восстановительных работ; </w:t>
      </w:r>
    </w:p>
    <w:p w:rsidR="00C05E71" w:rsidRDefault="009D5FA1">
      <w:pPr>
        <w:ind w:firstLine="709"/>
        <w:contextualSpacing/>
        <w:jc w:val="both"/>
      </w:pPr>
      <w:r>
        <w:rPr>
          <w:sz w:val="28"/>
          <w:szCs w:val="28"/>
        </w:rPr>
        <w:t>- работоспособности систем оповещения и пожаротушения, средств связи с экстренными службами и т.д.;</w:t>
      </w:r>
    </w:p>
    <w:p w:rsidR="00C05E71" w:rsidRDefault="009D5FA1">
      <w:pPr>
        <w:ind w:firstLine="709"/>
        <w:contextualSpacing/>
        <w:jc w:val="both"/>
      </w:pPr>
      <w:r>
        <w:rPr>
          <w:sz w:val="28"/>
          <w:szCs w:val="28"/>
        </w:rPr>
        <w:t xml:space="preserve">- состояния источников противопожарного водоснабжения, обеспечить своевременное их обслуживание; </w:t>
      </w:r>
    </w:p>
    <w:p w:rsidR="00C05E71" w:rsidRDefault="009D5FA1">
      <w:pPr>
        <w:ind w:firstLine="709"/>
        <w:contextualSpacing/>
        <w:jc w:val="both"/>
      </w:pPr>
      <w:r>
        <w:rPr>
          <w:sz w:val="28"/>
          <w:szCs w:val="28"/>
        </w:rPr>
        <w:t>- готовности резервных источников питания к работе;</w:t>
      </w:r>
    </w:p>
    <w:p w:rsidR="00C05E71" w:rsidRDefault="009D5FA1">
      <w:pPr>
        <w:ind w:firstLine="709"/>
        <w:contextualSpacing/>
        <w:jc w:val="both"/>
      </w:pPr>
      <w:r>
        <w:rPr>
          <w:sz w:val="28"/>
          <w:szCs w:val="28"/>
        </w:rPr>
        <w:lastRenderedPageBreak/>
        <w:t>- выполнения рекомендаций по предупреждению распространения новой коронавирусной инфекции (COVID-19).</w:t>
      </w:r>
    </w:p>
    <w:p w:rsidR="00C05E71" w:rsidRDefault="009D5FA1">
      <w:pPr>
        <w:ind w:firstLine="709"/>
        <w:contextualSpacing/>
        <w:jc w:val="both"/>
      </w:pPr>
      <w:r>
        <w:rPr>
          <w:sz w:val="28"/>
          <w:szCs w:val="28"/>
        </w:rPr>
        <w:t>7. При ухудшении гидрологической обстановки, угрозе или возникновении дождевых паводков, организовать контроль за:</w:t>
      </w:r>
    </w:p>
    <w:p w:rsidR="00C05E71" w:rsidRDefault="009D5FA1">
      <w:pPr>
        <w:ind w:firstLine="709"/>
        <w:contextualSpacing/>
        <w:jc w:val="both"/>
      </w:pPr>
      <w:r>
        <w:rPr>
          <w:sz w:val="28"/>
          <w:szCs w:val="28"/>
        </w:rPr>
        <w:t>- </w:t>
      </w:r>
      <w:proofErr w:type="spellStart"/>
      <w:r>
        <w:rPr>
          <w:sz w:val="28"/>
          <w:szCs w:val="28"/>
        </w:rPr>
        <w:t>паводкоопасными</w:t>
      </w:r>
      <w:proofErr w:type="spellEnd"/>
      <w:r>
        <w:rPr>
          <w:sz w:val="28"/>
          <w:szCs w:val="28"/>
        </w:rPr>
        <w:t xml:space="preserve"> участками;</w:t>
      </w:r>
    </w:p>
    <w:p w:rsidR="00C05E71" w:rsidRDefault="009D5FA1">
      <w:pPr>
        <w:ind w:firstLine="709"/>
        <w:contextualSpacing/>
        <w:jc w:val="both"/>
      </w:pPr>
      <w:r>
        <w:rPr>
          <w:sz w:val="28"/>
          <w:szCs w:val="28"/>
        </w:rPr>
        <w:t xml:space="preserve">- состоянием </w:t>
      </w:r>
      <w:proofErr w:type="spellStart"/>
      <w:r>
        <w:rPr>
          <w:sz w:val="28"/>
          <w:szCs w:val="28"/>
        </w:rPr>
        <w:t>противопаводковых</w:t>
      </w:r>
      <w:proofErr w:type="spellEnd"/>
      <w:r>
        <w:rPr>
          <w:sz w:val="28"/>
          <w:szCs w:val="28"/>
        </w:rPr>
        <w:t xml:space="preserve"> дамб, с целью заблаговременного выявления наиболее слабых участков и принятия мер по их укреплению и предупреждению прорыва;</w:t>
      </w:r>
    </w:p>
    <w:p w:rsidR="00C05E71" w:rsidRDefault="009D5FA1">
      <w:pPr>
        <w:ind w:firstLine="709"/>
        <w:contextualSpacing/>
        <w:jc w:val="both"/>
      </w:pPr>
      <w:r>
        <w:rPr>
          <w:sz w:val="28"/>
          <w:szCs w:val="28"/>
        </w:rPr>
        <w:t>- состоянием готовности коллекторных систем к пропуску паводковых вод, обратив особое внимание на коллекторы, расположенные в пониженных участках и зонах пропуска воды под автодорогами;</w:t>
      </w:r>
    </w:p>
    <w:p w:rsidR="00C05E71" w:rsidRDefault="009D5FA1">
      <w:pPr>
        <w:ind w:firstLine="709"/>
        <w:contextualSpacing/>
        <w:jc w:val="both"/>
      </w:pPr>
      <w:r>
        <w:rPr>
          <w:sz w:val="28"/>
          <w:szCs w:val="28"/>
        </w:rPr>
        <w:t>- состоянием готовности гидротехнических сооружений и прудов к безаварийному пропуску паводковых вод, обратив особое внимание на гидротехнические сооружения, функционирующие в каскаде.</w:t>
      </w:r>
    </w:p>
    <w:p w:rsidR="00C05E71" w:rsidRDefault="009D5FA1">
      <w:pPr>
        <w:ind w:firstLine="709"/>
        <w:jc w:val="both"/>
      </w:pPr>
      <w:r>
        <w:rPr>
          <w:sz w:val="28"/>
          <w:szCs w:val="28"/>
          <w:lang w:eastAsia="ar-SA"/>
        </w:rPr>
        <w:t>8. </w:t>
      </w:r>
      <w:r>
        <w:rPr>
          <w:sz w:val="28"/>
          <w:szCs w:val="28"/>
        </w:rPr>
        <w:t>Для предотвращения аварий на системах жизнеобеспечения</w:t>
      </w:r>
      <w:r>
        <w:rPr>
          <w:sz w:val="28"/>
          <w:szCs w:val="28"/>
          <w:lang w:eastAsia="ar-SA"/>
        </w:rPr>
        <w:t xml:space="preserve"> обеспечить:</w:t>
      </w:r>
    </w:p>
    <w:p w:rsidR="00C05E71" w:rsidRDefault="009D5FA1">
      <w:pPr>
        <w:ind w:firstLine="709"/>
        <w:jc w:val="both"/>
      </w:pPr>
      <w:r>
        <w:rPr>
          <w:sz w:val="28"/>
          <w:szCs w:val="28"/>
          <w:lang w:eastAsia="ar-SA"/>
        </w:rPr>
        <w:t>- проведение работ по профилактике, ремонту и замены оборудования, теплоиспользующих установок, трубопроводов тепловых сетей, подстанций, внутренних систем теплоснабжения зданий;</w:t>
      </w:r>
    </w:p>
    <w:p w:rsidR="00C05E71" w:rsidRDefault="009D5FA1">
      <w:pPr>
        <w:ind w:firstLine="709"/>
        <w:jc w:val="both"/>
      </w:pPr>
      <w:r>
        <w:rPr>
          <w:sz w:val="28"/>
          <w:szCs w:val="28"/>
          <w:lang w:eastAsia="ar-SA"/>
        </w:rPr>
        <w:t>- корректировку перечней и создание (восполнение) аварийных запасов оборудования, материалов из расчета объема эксплуатируемого оборудования;</w:t>
      </w:r>
    </w:p>
    <w:p w:rsidR="00C05E71" w:rsidRDefault="009D5FA1">
      <w:pPr>
        <w:ind w:firstLine="709"/>
        <w:jc w:val="both"/>
      </w:pPr>
      <w:r>
        <w:rPr>
          <w:sz w:val="28"/>
          <w:szCs w:val="28"/>
          <w:lang w:eastAsia="ar-SA"/>
        </w:rPr>
        <w:t>- выполнение при необходимости комплекса работ по ремонту строительных конструкций зданий и сооружений (утепление, остекление, ремонт кровли и т.д.).</w:t>
      </w:r>
    </w:p>
    <w:p w:rsidR="00C05E71" w:rsidRDefault="009D5FA1">
      <w:pPr>
        <w:tabs>
          <w:tab w:val="left" w:pos="426"/>
        </w:tabs>
        <w:ind w:right="28" w:firstLine="720"/>
        <w:jc w:val="both"/>
      </w:pPr>
      <w:r>
        <w:rPr>
          <w:sz w:val="28"/>
          <w:szCs w:val="28"/>
        </w:rPr>
        <w:t xml:space="preserve">- техническую защиту теплотрасс от </w:t>
      </w:r>
      <w:proofErr w:type="spellStart"/>
      <w:r>
        <w:rPr>
          <w:sz w:val="28"/>
          <w:szCs w:val="28"/>
        </w:rPr>
        <w:t>теплопотерь</w:t>
      </w:r>
      <w:proofErr w:type="spellEnd"/>
      <w:r>
        <w:rPr>
          <w:sz w:val="28"/>
          <w:szCs w:val="28"/>
        </w:rPr>
        <w:t xml:space="preserve"> и размораживания, систем </w:t>
      </w:r>
      <w:proofErr w:type="spellStart"/>
      <w:r>
        <w:rPr>
          <w:sz w:val="28"/>
          <w:szCs w:val="28"/>
        </w:rPr>
        <w:t>энерго</w:t>
      </w:r>
      <w:proofErr w:type="spellEnd"/>
      <w:r>
        <w:rPr>
          <w:sz w:val="28"/>
          <w:szCs w:val="28"/>
        </w:rPr>
        <w:t>-газоснабжения, водозаборов и других объектов обеспечения жизнедеятельности от несанкционированного вмешательства;</w:t>
      </w:r>
    </w:p>
    <w:p w:rsidR="00C05E71" w:rsidRDefault="009D5FA1">
      <w:pPr>
        <w:tabs>
          <w:tab w:val="left" w:pos="720"/>
        </w:tabs>
        <w:ind w:left="36" w:firstLine="720"/>
        <w:jc w:val="both"/>
      </w:pPr>
      <w:r>
        <w:rPr>
          <w:sz w:val="28"/>
          <w:szCs w:val="28"/>
        </w:rPr>
        <w:t xml:space="preserve">- своевременную очистку крыш зданий от снега, в целях предотвращения повреждения и обрушения несущих конструкций и кровельных покрытий. </w:t>
      </w:r>
    </w:p>
    <w:p w:rsidR="00C05E71" w:rsidRDefault="009D5FA1">
      <w:pPr>
        <w:tabs>
          <w:tab w:val="left" w:pos="426"/>
          <w:tab w:val="left" w:pos="4536"/>
        </w:tabs>
        <w:ind w:right="28" w:firstLine="720"/>
        <w:jc w:val="both"/>
      </w:pPr>
      <w:r>
        <w:rPr>
          <w:sz w:val="28"/>
          <w:szCs w:val="28"/>
        </w:rPr>
        <w:t>9. Для предотвращения дорожно-транспортных происшествий:</w:t>
      </w:r>
    </w:p>
    <w:p w:rsidR="00C05E71" w:rsidRDefault="009D5FA1">
      <w:pPr>
        <w:tabs>
          <w:tab w:val="left" w:pos="426"/>
          <w:tab w:val="left" w:pos="4536"/>
        </w:tabs>
        <w:ind w:right="28" w:firstLine="720"/>
        <w:jc w:val="both"/>
      </w:pPr>
      <w:r>
        <w:rPr>
          <w:sz w:val="28"/>
          <w:szCs w:val="28"/>
        </w:rPr>
        <w:t>- обеспечить своевременное реагирование коммунальных и дорожных служб на аварийные ситуации в условиях гололедных явлений, низких температур и снежных заносов;</w:t>
      </w:r>
    </w:p>
    <w:p w:rsidR="00C05E71" w:rsidRDefault="009D5FA1">
      <w:pPr>
        <w:tabs>
          <w:tab w:val="left" w:pos="426"/>
          <w:tab w:val="left" w:pos="4536"/>
        </w:tabs>
        <w:ind w:right="28" w:firstLine="720"/>
        <w:jc w:val="both"/>
      </w:pPr>
      <w:r>
        <w:rPr>
          <w:sz w:val="28"/>
          <w:szCs w:val="28"/>
        </w:rPr>
        <w:t>- организовать готовность коммунальных и дорожных служб к обеспечению нормального функционирования транспортного сообщения в период снегопадов и метелей;</w:t>
      </w:r>
    </w:p>
    <w:p w:rsidR="00C05E71" w:rsidRDefault="009D5FA1">
      <w:pPr>
        <w:tabs>
          <w:tab w:val="left" w:pos="426"/>
          <w:tab w:val="left" w:pos="4536"/>
        </w:tabs>
        <w:ind w:right="28" w:firstLine="720"/>
        <w:jc w:val="both"/>
      </w:pPr>
      <w:r>
        <w:rPr>
          <w:sz w:val="28"/>
          <w:szCs w:val="28"/>
        </w:rPr>
        <w:t>- совместно с органами ГИБДД реализовать меры по предупреждению аварийных ситуаций на автомобильных трассах наиболее уязвимых к возникновению ДТП;</w:t>
      </w:r>
    </w:p>
    <w:p w:rsidR="00C05E71" w:rsidRDefault="009D5FA1">
      <w:pPr>
        <w:tabs>
          <w:tab w:val="left" w:pos="426"/>
          <w:tab w:val="left" w:pos="4536"/>
        </w:tabs>
        <w:ind w:right="28" w:firstLine="720"/>
        <w:jc w:val="both"/>
      </w:pPr>
      <w:r>
        <w:rPr>
          <w:sz w:val="28"/>
          <w:szCs w:val="28"/>
        </w:rPr>
        <w:t>- ограничить выход транспортных средств при возможном наступлении опасных явлений (дождь, туман, метель, снег);</w:t>
      </w:r>
    </w:p>
    <w:p w:rsidR="00C05E71" w:rsidRDefault="009D5FA1">
      <w:pPr>
        <w:tabs>
          <w:tab w:val="left" w:pos="426"/>
          <w:tab w:val="left" w:pos="4536"/>
        </w:tabs>
        <w:ind w:right="28" w:firstLine="720"/>
        <w:jc w:val="both"/>
      </w:pPr>
      <w:r>
        <w:rPr>
          <w:sz w:val="28"/>
          <w:szCs w:val="28"/>
        </w:rPr>
        <w:t xml:space="preserve">- осуществлять контроль технического состояния транспорта, используемого для перевозки детей и опасных грузов (АХОВ, нефтепродуктов) и </w:t>
      </w:r>
      <w:proofErr w:type="spellStart"/>
      <w:r>
        <w:rPr>
          <w:sz w:val="28"/>
          <w:szCs w:val="28"/>
        </w:rPr>
        <w:t>предрейсовой</w:t>
      </w:r>
      <w:proofErr w:type="spellEnd"/>
      <w:r>
        <w:rPr>
          <w:sz w:val="28"/>
          <w:szCs w:val="28"/>
        </w:rPr>
        <w:t xml:space="preserve"> подготовкой водителей, задействованных в перевозке;</w:t>
      </w:r>
    </w:p>
    <w:p w:rsidR="00C05E71" w:rsidRDefault="009D5FA1">
      <w:pPr>
        <w:tabs>
          <w:tab w:val="left" w:pos="426"/>
          <w:tab w:val="left" w:pos="4536"/>
        </w:tabs>
        <w:ind w:right="28" w:firstLine="720"/>
        <w:jc w:val="both"/>
      </w:pPr>
      <w:r>
        <w:rPr>
          <w:sz w:val="28"/>
          <w:szCs w:val="28"/>
        </w:rPr>
        <w:t>- обеспечить своевременное информирование населения о состоянии дорожного покрытия, обеспечить контроль готовности спасательных служб к реагированию на ДТП.</w:t>
      </w:r>
    </w:p>
    <w:p w:rsidR="00C05E71" w:rsidRDefault="009D5FA1">
      <w:pPr>
        <w:keepNext/>
        <w:ind w:firstLine="709"/>
        <w:jc w:val="both"/>
      </w:pPr>
      <w:r>
        <w:rPr>
          <w:iCs/>
          <w:sz w:val="28"/>
          <w:szCs w:val="28"/>
        </w:rPr>
        <w:lastRenderedPageBreak/>
        <w:t>10. Для минимизации последствий биолого-социальных ЧС:</w:t>
      </w:r>
    </w:p>
    <w:p w:rsidR="00C05E71" w:rsidRDefault="009D5FA1">
      <w:pPr>
        <w:tabs>
          <w:tab w:val="left" w:pos="426"/>
        </w:tabs>
        <w:ind w:right="28" w:firstLine="720"/>
        <w:jc w:val="both"/>
      </w:pPr>
      <w:r>
        <w:rPr>
          <w:sz w:val="28"/>
          <w:szCs w:val="28"/>
        </w:rPr>
        <w:t>- проводить иммунизацию населения;</w:t>
      </w:r>
    </w:p>
    <w:p w:rsidR="00C05E71" w:rsidRDefault="009D5FA1">
      <w:pPr>
        <w:tabs>
          <w:tab w:val="left" w:pos="426"/>
        </w:tabs>
        <w:ind w:right="28" w:firstLine="720"/>
        <w:jc w:val="both"/>
      </w:pPr>
      <w:r>
        <w:rPr>
          <w:sz w:val="28"/>
          <w:szCs w:val="28"/>
        </w:rPr>
        <w:t xml:space="preserve">- организовать проведение плановых противоэпидемических и санитарно-гигиенических мероприятий по профилактике ОРВИ, гриппа и прочих инфекционных и вирусных заболеваний, в </w:t>
      </w:r>
      <w:proofErr w:type="spellStart"/>
      <w:r>
        <w:rPr>
          <w:sz w:val="28"/>
          <w:szCs w:val="28"/>
        </w:rPr>
        <w:t>т.ч</w:t>
      </w:r>
      <w:proofErr w:type="spellEnd"/>
      <w:r>
        <w:rPr>
          <w:sz w:val="28"/>
          <w:szCs w:val="28"/>
        </w:rPr>
        <w:t>. по созданию запаса медикаментов;</w:t>
      </w:r>
    </w:p>
    <w:p w:rsidR="00C05E71" w:rsidRDefault="009D5FA1">
      <w:pPr>
        <w:tabs>
          <w:tab w:val="left" w:pos="426"/>
        </w:tabs>
        <w:ind w:right="28" w:firstLine="720"/>
        <w:jc w:val="both"/>
      </w:pPr>
      <w:r>
        <w:rPr>
          <w:sz w:val="28"/>
          <w:szCs w:val="28"/>
        </w:rPr>
        <w:t>- обеспечить проведение информационно-разъяснительной работы среди населения о средствах и методах индивидуальной и коллективной защиты населения и необходимости своевременного обращения за медицинской помощью в случае появления признаков заболевания.</w:t>
      </w:r>
    </w:p>
    <w:p w:rsidR="00C05E71" w:rsidRDefault="009D5FA1">
      <w:pPr>
        <w:spacing w:before="240"/>
        <w:ind w:firstLine="703"/>
        <w:jc w:val="both"/>
      </w:pPr>
      <w:r>
        <w:rPr>
          <w:bCs/>
          <w:sz w:val="28"/>
          <w:szCs w:val="28"/>
        </w:rPr>
        <w:t>Приведенные прогностические оценки рисков возникновения природных, техногенных и биолого-социальных чрезвычайных ситуаций</w:t>
      </w:r>
      <w:r w:rsidR="006F0B1F">
        <w:rPr>
          <w:bCs/>
          <w:sz w:val="28"/>
          <w:szCs w:val="28"/>
        </w:rPr>
        <w:t>,</w:t>
      </w:r>
      <w:r>
        <w:rPr>
          <w:bCs/>
          <w:sz w:val="28"/>
          <w:szCs w:val="28"/>
        </w:rPr>
        <w:t xml:space="preserve"> и происшествий носят долгосрочный характер и будут уточняться в среднесрочных, краткосрочных, уточненных и оперативных прогнозах.</w:t>
      </w:r>
    </w:p>
    <w:p w:rsidR="00C05E71" w:rsidRDefault="00C05E71">
      <w:pPr>
        <w:pStyle w:val="ConsPlusNormal"/>
        <w:widowControl/>
        <w:tabs>
          <w:tab w:val="left" w:pos="0"/>
        </w:tabs>
        <w:jc w:val="both"/>
        <w:rPr>
          <w:b/>
          <w:i/>
          <w:color w:val="FF0000"/>
          <w:sz w:val="28"/>
          <w:szCs w:val="28"/>
        </w:rPr>
      </w:pPr>
    </w:p>
    <w:p w:rsidR="00C05E71" w:rsidRDefault="009D5FA1">
      <w:pPr>
        <w:ind w:left="-360" w:firstLine="709"/>
        <w:jc w:val="center"/>
      </w:pPr>
      <w:r>
        <w:rPr>
          <w:i/>
          <w:sz w:val="24"/>
          <w:szCs w:val="24"/>
        </w:rPr>
        <w:t xml:space="preserve">Аналитическая и прогнозная информация составлена на основе поступивших сведений от ФГБУ «Управление по гидрометеорологии и мониторингу окружающей среды Республики Татарстан», Управления Федеральной службы по надзору в сфере защиты прав потребителей и благополучия человека по Республики Татарстан, Главного управления ветеринарии Кабинета Министров Республики Татарстан, </w:t>
      </w:r>
      <w:r>
        <w:rPr>
          <w:i/>
          <w:sz w:val="24"/>
          <w:szCs w:val="24"/>
          <w:shd w:val="clear" w:color="auto" w:fill="FFFFFF"/>
        </w:rPr>
        <w:t>ФГБУ «</w:t>
      </w:r>
      <w:proofErr w:type="spellStart"/>
      <w:r>
        <w:rPr>
          <w:i/>
          <w:sz w:val="24"/>
          <w:szCs w:val="24"/>
          <w:shd w:val="clear" w:color="auto" w:fill="FFFFFF"/>
        </w:rPr>
        <w:t>Гидроспецгеология</w:t>
      </w:r>
      <w:proofErr w:type="spellEnd"/>
      <w:r>
        <w:rPr>
          <w:i/>
          <w:sz w:val="24"/>
          <w:szCs w:val="24"/>
          <w:shd w:val="clear" w:color="auto" w:fill="FFFFFF"/>
        </w:rPr>
        <w:t>», филиала ФГБУ «Российский сельскохозяйственный центр» по Республике Татарстан</w:t>
      </w:r>
      <w:r>
        <w:rPr>
          <w:i/>
          <w:sz w:val="24"/>
          <w:szCs w:val="24"/>
        </w:rPr>
        <w:t>.</w:t>
      </w:r>
    </w:p>
    <w:p w:rsidR="00C05E71" w:rsidRDefault="00C05E71">
      <w:pPr>
        <w:jc w:val="center"/>
        <w:rPr>
          <w:i/>
          <w:sz w:val="24"/>
          <w:szCs w:val="24"/>
          <w:lang w:eastAsia="ar-SA"/>
        </w:rPr>
      </w:pPr>
    </w:p>
    <w:p w:rsidR="00226DCF" w:rsidRDefault="00226DCF">
      <w:pPr>
        <w:jc w:val="center"/>
      </w:pPr>
    </w:p>
    <w:sectPr w:rsidR="00226DCF">
      <w:headerReference w:type="default" r:id="rId20"/>
      <w:pgSz w:w="11906" w:h="16838"/>
      <w:pgMar w:top="1134" w:right="567" w:bottom="1134" w:left="1418"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48D6" w:rsidRDefault="00A248D6">
      <w:r>
        <w:separator/>
      </w:r>
    </w:p>
  </w:endnote>
  <w:endnote w:type="continuationSeparator" w:id="0">
    <w:p w:rsidR="00A248D6" w:rsidRDefault="00A24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T Sans">
    <w:altName w:val="Arial"/>
    <w:charset w:val="01"/>
    <w:family w:val="swiss"/>
    <w:pitch w:val="default"/>
  </w:font>
  <w:font w:name="Noto Sans Devanagari">
    <w:altName w:val="Arial"/>
    <w:charset w:val="01"/>
    <w:family w:val="swiss"/>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48D6" w:rsidRDefault="00A248D6">
      <w:r>
        <w:separator/>
      </w:r>
    </w:p>
  </w:footnote>
  <w:footnote w:type="continuationSeparator" w:id="0">
    <w:p w:rsidR="00A248D6" w:rsidRDefault="00A248D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E6E" w:rsidRDefault="00586E6E">
    <w:pPr>
      <w:pStyle w:val="af5"/>
      <w:jc w:val="center"/>
    </w:pPr>
    <w:r>
      <w:fldChar w:fldCharType="begin"/>
    </w:r>
    <w:r>
      <w:instrText xml:space="preserve"> PAGE </w:instrText>
    </w:r>
    <w:r>
      <w:fldChar w:fldCharType="separate"/>
    </w:r>
    <w:r w:rsidR="0069596F">
      <w:rPr>
        <w:noProof/>
      </w:rPr>
      <w:t>27</w:t>
    </w:r>
    <w:r>
      <w:fldChar w:fldCharType="end"/>
    </w:r>
  </w:p>
  <w:p w:rsidR="00586E6E" w:rsidRDefault="00586E6E">
    <w:pPr>
      <w:pStyle w:val="af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DCF"/>
    <w:rsid w:val="00006164"/>
    <w:rsid w:val="00065943"/>
    <w:rsid w:val="000A704B"/>
    <w:rsid w:val="000D12C7"/>
    <w:rsid w:val="000D291F"/>
    <w:rsid w:val="00126D85"/>
    <w:rsid w:val="001C36CE"/>
    <w:rsid w:val="001C4CAB"/>
    <w:rsid w:val="001E28EB"/>
    <w:rsid w:val="001F6008"/>
    <w:rsid w:val="00202AFA"/>
    <w:rsid w:val="00226DCF"/>
    <w:rsid w:val="00267E5B"/>
    <w:rsid w:val="002808B2"/>
    <w:rsid w:val="002B2208"/>
    <w:rsid w:val="002F62F6"/>
    <w:rsid w:val="00327D20"/>
    <w:rsid w:val="00346356"/>
    <w:rsid w:val="003D600C"/>
    <w:rsid w:val="004A352A"/>
    <w:rsid w:val="004A56D3"/>
    <w:rsid w:val="004E43B8"/>
    <w:rsid w:val="005209A9"/>
    <w:rsid w:val="0053000E"/>
    <w:rsid w:val="005809C2"/>
    <w:rsid w:val="00586E6E"/>
    <w:rsid w:val="006851B8"/>
    <w:rsid w:val="0069596F"/>
    <w:rsid w:val="006F0B1F"/>
    <w:rsid w:val="00745048"/>
    <w:rsid w:val="007A73DF"/>
    <w:rsid w:val="00872A7F"/>
    <w:rsid w:val="00914CAA"/>
    <w:rsid w:val="009D5FA1"/>
    <w:rsid w:val="00A248D6"/>
    <w:rsid w:val="00AA6B6B"/>
    <w:rsid w:val="00AF1882"/>
    <w:rsid w:val="00AF363A"/>
    <w:rsid w:val="00B54458"/>
    <w:rsid w:val="00BB79D0"/>
    <w:rsid w:val="00C05E71"/>
    <w:rsid w:val="00D525D0"/>
    <w:rsid w:val="00DD4596"/>
    <w:rsid w:val="00EE5B44"/>
    <w:rsid w:val="00FD32FF"/>
    <w:rsid w:val="00FE6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FCA9ABA"/>
  <w15:chartTrackingRefBased/>
  <w15:docId w15:val="{7CBCEE81-6B58-41FA-BFCD-74BDA0872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lang w:eastAsia="zh-CN"/>
    </w:rPr>
  </w:style>
  <w:style w:type="paragraph" w:styleId="1">
    <w:name w:val="heading 1"/>
    <w:basedOn w:val="a"/>
    <w:next w:val="a"/>
    <w:qFormat/>
    <w:pPr>
      <w:keepNext/>
      <w:numPr>
        <w:numId w:val="1"/>
      </w:numPr>
      <w:jc w:val="center"/>
      <w:outlineLvl w:val="0"/>
    </w:pPr>
    <w:rPr>
      <w:sz w:val="28"/>
      <w:lang w:val="x-none"/>
    </w:rPr>
  </w:style>
  <w:style w:type="paragraph" w:styleId="2">
    <w:name w:val="heading 2"/>
    <w:basedOn w:val="a"/>
    <w:next w:val="a"/>
    <w:qFormat/>
    <w:pPr>
      <w:keepNext/>
      <w:numPr>
        <w:ilvl w:val="1"/>
        <w:numId w:val="1"/>
      </w:numPr>
      <w:ind w:left="567"/>
      <w:outlineLvl w:val="1"/>
    </w:pPr>
    <w:rPr>
      <w:color w:val="000000"/>
      <w:sz w:val="24"/>
    </w:rPr>
  </w:style>
  <w:style w:type="paragraph" w:styleId="3">
    <w:name w:val="heading 3"/>
    <w:basedOn w:val="a"/>
    <w:next w:val="a"/>
    <w:qFormat/>
    <w:pPr>
      <w:keepNext/>
      <w:numPr>
        <w:ilvl w:val="2"/>
        <w:numId w:val="1"/>
      </w:numPr>
      <w:spacing w:before="240" w:after="60"/>
      <w:outlineLvl w:val="2"/>
    </w:pPr>
    <w:rPr>
      <w:rFonts w:ascii="Cambria" w:hAnsi="Cambria" w:cs="Cambria"/>
      <w:b/>
      <w:bCs/>
      <w:sz w:val="26"/>
      <w:szCs w:val="26"/>
      <w:lang w:val="x-none"/>
    </w:rPr>
  </w:style>
  <w:style w:type="paragraph" w:styleId="4">
    <w:name w:val="heading 4"/>
    <w:basedOn w:val="a"/>
    <w:next w:val="a"/>
    <w:qFormat/>
    <w:pPr>
      <w:keepNext/>
      <w:numPr>
        <w:ilvl w:val="3"/>
        <w:numId w:val="1"/>
      </w:numPr>
      <w:spacing w:before="240" w:after="60"/>
      <w:outlineLvl w:val="3"/>
    </w:pPr>
    <w:rPr>
      <w:rFonts w:ascii="Calibri" w:hAnsi="Calibri" w:cs="Calibri"/>
      <w:b/>
      <w:bCs/>
      <w:sz w:val="28"/>
      <w:szCs w:val="28"/>
      <w:lang w:val="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rPr>
  </w:style>
  <w:style w:type="character" w:customStyle="1" w:styleId="WW8Num3z0">
    <w:name w:val="WW8Num3z0"/>
    <w:rPr>
      <w:rFonts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i w:val="0"/>
      <w:u w:val="none"/>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b/>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Times New Roman" w:hAnsi="Times New Roman" w:cs="Times New Roman"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eastAsia="Times New Roman" w:cs="Times New Roman" w:hint="default"/>
      <w:color w:val="auto"/>
    </w:rPr>
  </w:style>
  <w:style w:type="character" w:customStyle="1" w:styleId="WW8Num9z1">
    <w:name w:val="WW8Num9z1"/>
    <w:rPr>
      <w:rFonts w:cs="Times New Roman"/>
    </w:rPr>
  </w:style>
  <w:style w:type="character" w:customStyle="1" w:styleId="WW8Num10z0">
    <w:name w:val="WW8Num10z0"/>
    <w:rPr>
      <w:rFonts w:ascii="Wingdings" w:hAnsi="Wingdings" w:cs="Wingdings" w:hint="default"/>
    </w:rPr>
  </w:style>
  <w:style w:type="character" w:customStyle="1" w:styleId="WW8Num10z1">
    <w:name w:val="WW8Num10z1"/>
    <w:rPr>
      <w:rFonts w:ascii="Courier New" w:hAnsi="Courier New" w:cs="Courier New" w:hint="default"/>
    </w:rPr>
  </w:style>
  <w:style w:type="character" w:customStyle="1" w:styleId="WW8Num10z3">
    <w:name w:val="WW8Num10z3"/>
    <w:rPr>
      <w:rFonts w:ascii="Symbol" w:hAnsi="Symbol" w:cs="Symbol" w:hint="default"/>
    </w:rPr>
  </w:style>
  <w:style w:type="character" w:customStyle="1" w:styleId="WW8Num11z0">
    <w:name w:val="WW8Num11z0"/>
    <w:rPr>
      <w:rFonts w:hint="default"/>
    </w:rPr>
  </w:style>
  <w:style w:type="character" w:customStyle="1" w:styleId="WW8Num12z0">
    <w:name w:val="WW8Num12z0"/>
    <w:rPr>
      <w:rFonts w:hint="default"/>
    </w:rPr>
  </w:style>
  <w:style w:type="character" w:customStyle="1" w:styleId="WW8Num12z1">
    <w:name w:val="WW8Num12z1"/>
    <w:rPr>
      <w:rFonts w:hint="default"/>
      <w:sz w:val="28"/>
    </w:rPr>
  </w:style>
  <w:style w:type="character" w:customStyle="1" w:styleId="WW8Num13z0">
    <w:name w:val="WW8Num13z0"/>
    <w:rPr>
      <w:rFonts w:hint="default"/>
      <w:i w:val="0"/>
      <w:sz w:val="28"/>
      <w:u w:val="none"/>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Times New Roman" w:hAnsi="Times New Roman" w:cs="Times New Roman" w:hint="default"/>
    </w:rPr>
  </w:style>
  <w:style w:type="character" w:customStyle="1" w:styleId="WW8Num15z0">
    <w:name w:val="WW8Num15z0"/>
    <w:rPr>
      <w:rFonts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Times New Roman" w:hAnsi="Times New Roman" w:cs="Times New Roman"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0">
    <w:name w:val="WW8Num17z0"/>
    <w:rPr>
      <w:rFonts w:hint="default"/>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cs="Times New Roman" w:hint="default"/>
    </w:rPr>
  </w:style>
  <w:style w:type="character" w:customStyle="1" w:styleId="WW8Num18z1">
    <w:name w:val="WW8Num18z1"/>
    <w:rPr>
      <w:rFonts w:cs="Times New Roman"/>
    </w:rPr>
  </w:style>
  <w:style w:type="character" w:customStyle="1" w:styleId="WW8Num19z0">
    <w:name w:val="WW8Num19z0"/>
    <w:rPr>
      <w:rFonts w:ascii="Times New Roman" w:hAnsi="Times New Roman" w:cs="Times New Roman" w:hint="default"/>
      <w:color w:val="auto"/>
    </w:rPr>
  </w:style>
  <w:style w:type="character" w:customStyle="1" w:styleId="WW8Num20z0">
    <w:name w:val="WW8Num20z0"/>
    <w:rPr>
      <w:rFonts w:ascii="Times New Roman" w:hAnsi="Times New Roman" w:cs="Times New Roman"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default"/>
    </w:rPr>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Symbol" w:hAnsi="Symbol" w:cs="Symbol"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4z0">
    <w:name w:val="WW8Num24z0"/>
    <w:rPr>
      <w:rFonts w:hint="default"/>
      <w:i w:val="0"/>
      <w:sz w:val="28"/>
      <w:u w:val="none"/>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Times New Roman" w:hAnsi="Times New Roman" w:cs="Times New Roman"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5z3">
    <w:name w:val="WW8Num25z3"/>
    <w:rPr>
      <w:rFonts w:ascii="Symbol" w:hAnsi="Symbol" w:cs="Symbol" w:hint="default"/>
    </w:rPr>
  </w:style>
  <w:style w:type="character" w:customStyle="1" w:styleId="WW8Num26z0">
    <w:name w:val="WW8Num26z0"/>
    <w:rPr>
      <w:rFonts w:hint="default"/>
      <w:b/>
    </w:rPr>
  </w:style>
  <w:style w:type="character" w:customStyle="1" w:styleId="WW8Num26z1">
    <w:name w:val="WW8Num26z1"/>
    <w:rPr>
      <w:rFonts w:hint="default"/>
      <w:sz w:val="28"/>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hint="default"/>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20">
    <w:name w:val="Основной шрифт абзаца2"/>
  </w:style>
  <w:style w:type="character" w:customStyle="1" w:styleId="10">
    <w:name w:val="Основной шрифт абзаца1"/>
  </w:style>
  <w:style w:type="character" w:customStyle="1" w:styleId="30">
    <w:name w:val="Основной текст с отступом 3 Знак"/>
    <w:rPr>
      <w:sz w:val="16"/>
      <w:szCs w:val="16"/>
    </w:rPr>
  </w:style>
  <w:style w:type="character" w:styleId="a3">
    <w:name w:val="Emphasis"/>
    <w:qFormat/>
    <w:rPr>
      <w:i/>
      <w:iCs/>
    </w:rPr>
  </w:style>
  <w:style w:type="character" w:customStyle="1" w:styleId="a4">
    <w:name w:val="Основной текст Знак"/>
    <w:rPr>
      <w:sz w:val="28"/>
    </w:rPr>
  </w:style>
  <w:style w:type="character" w:customStyle="1" w:styleId="21">
    <w:name w:val="Основной текст 2 Знак"/>
    <w:rPr>
      <w:sz w:val="28"/>
    </w:rPr>
  </w:style>
  <w:style w:type="character" w:customStyle="1" w:styleId="a5">
    <w:name w:val="Основной текст с отступом Знак"/>
    <w:rPr>
      <w:color w:val="000000"/>
      <w:sz w:val="24"/>
    </w:rPr>
  </w:style>
  <w:style w:type="character" w:styleId="a6">
    <w:name w:val="Hyperlink"/>
    <w:rPr>
      <w:color w:val="0000FF"/>
      <w:u w:val="single"/>
    </w:rPr>
  </w:style>
  <w:style w:type="character" w:customStyle="1" w:styleId="a7">
    <w:name w:val="Текст Знак"/>
    <w:rPr>
      <w:rFonts w:ascii="Courier New" w:hAnsi="Courier New" w:cs="Courier New"/>
    </w:rPr>
  </w:style>
  <w:style w:type="character" w:customStyle="1" w:styleId="11">
    <w:name w:val="Заголовок 1 Знак"/>
    <w:rPr>
      <w:sz w:val="28"/>
    </w:rPr>
  </w:style>
  <w:style w:type="character" w:customStyle="1" w:styleId="Bodytext">
    <w:name w:val="Body text_"/>
    <w:rPr>
      <w:sz w:val="26"/>
      <w:szCs w:val="26"/>
      <w:shd w:val="clear" w:color="auto" w:fill="FFFFFF"/>
    </w:rPr>
  </w:style>
  <w:style w:type="character" w:customStyle="1" w:styleId="-1pt">
    <w:name w:val="Основной текст + Интервал -1 pt"/>
    <w:rPr>
      <w:rFonts w:ascii="Times New Roman" w:hAnsi="Times New Roman" w:cs="Times New Roman"/>
      <w:spacing w:val="-20"/>
      <w:sz w:val="82"/>
      <w:szCs w:val="82"/>
    </w:rPr>
  </w:style>
  <w:style w:type="character" w:styleId="a8">
    <w:name w:val="Strong"/>
    <w:qFormat/>
    <w:rPr>
      <w:b/>
      <w:bCs/>
    </w:rPr>
  </w:style>
  <w:style w:type="character" w:customStyle="1" w:styleId="a9">
    <w:name w:val="Верхний колонтитул Знак"/>
    <w:basedOn w:val="20"/>
  </w:style>
  <w:style w:type="character" w:customStyle="1" w:styleId="aa">
    <w:name w:val="Нижний колонтитул Знак"/>
    <w:basedOn w:val="20"/>
  </w:style>
  <w:style w:type="character" w:customStyle="1" w:styleId="ab">
    <w:name w:val="Название Знак"/>
    <w:rPr>
      <w:b/>
      <w:sz w:val="28"/>
    </w:rPr>
  </w:style>
  <w:style w:type="character" w:customStyle="1" w:styleId="MSGENFONTSTYLENAMETEMPLATEROLENUMBERMSGENFONTSTYLENAMEBYROLETEXT2">
    <w:name w:val="MSG_EN_FONT_STYLE_NAME_TEMPLATE_ROLE_NUMBER MSG_EN_FONT_STYLE_NAME_BY_ROLE_TEXT 2_"/>
    <w:rPr>
      <w:sz w:val="26"/>
      <w:szCs w:val="26"/>
      <w:shd w:val="clear" w:color="auto" w:fill="FFFFFF"/>
    </w:rPr>
  </w:style>
  <w:style w:type="character" w:customStyle="1" w:styleId="40">
    <w:name w:val="Заголовок 4 Знак"/>
    <w:rPr>
      <w:rFonts w:ascii="Calibri" w:eastAsia="Times New Roman" w:hAnsi="Calibri" w:cs="Times New Roman"/>
      <w:b/>
      <w:bCs/>
      <w:sz w:val="28"/>
      <w:szCs w:val="28"/>
    </w:rPr>
  </w:style>
  <w:style w:type="character" w:customStyle="1" w:styleId="ac">
    <w:name w:val="Абзац списка Знак"/>
  </w:style>
  <w:style w:type="character" w:customStyle="1" w:styleId="31">
    <w:name w:val="Заголовок 3 Знак"/>
    <w:rPr>
      <w:rFonts w:ascii="Cambria" w:eastAsia="Times New Roman" w:hAnsi="Cambria" w:cs="Times New Roman"/>
      <w:b/>
      <w:bCs/>
      <w:sz w:val="26"/>
      <w:szCs w:val="26"/>
    </w:rPr>
  </w:style>
  <w:style w:type="paragraph" w:customStyle="1" w:styleId="12">
    <w:name w:val="Заголовок1"/>
    <w:basedOn w:val="a"/>
    <w:next w:val="ad"/>
    <w:pPr>
      <w:overflowPunct w:val="0"/>
      <w:autoSpaceDE w:val="0"/>
      <w:jc w:val="center"/>
      <w:textAlignment w:val="baseline"/>
    </w:pPr>
    <w:rPr>
      <w:b/>
      <w:sz w:val="28"/>
      <w:lang w:val="x-none"/>
    </w:rPr>
  </w:style>
  <w:style w:type="paragraph" w:styleId="ad">
    <w:name w:val="Body Text"/>
    <w:basedOn w:val="a"/>
    <w:pPr>
      <w:jc w:val="both"/>
    </w:pPr>
    <w:rPr>
      <w:sz w:val="28"/>
      <w:lang w:val="x-none"/>
    </w:rPr>
  </w:style>
  <w:style w:type="paragraph" w:styleId="ae">
    <w:name w:val="List"/>
    <w:basedOn w:val="ad"/>
    <w:rPr>
      <w:rFonts w:ascii="PT Sans" w:hAnsi="PT Sans" w:cs="Noto Sans Devanagari"/>
    </w:rPr>
  </w:style>
  <w:style w:type="paragraph" w:styleId="af">
    <w:name w:val="caption"/>
    <w:basedOn w:val="a"/>
    <w:qFormat/>
    <w:pPr>
      <w:suppressLineNumbers/>
      <w:spacing w:before="120" w:after="120"/>
    </w:pPr>
    <w:rPr>
      <w:rFonts w:ascii="PT Sans" w:hAnsi="PT Sans" w:cs="Noto Sans Devanagari"/>
      <w:i/>
      <w:iCs/>
      <w:sz w:val="24"/>
      <w:szCs w:val="24"/>
    </w:rPr>
  </w:style>
  <w:style w:type="paragraph" w:customStyle="1" w:styleId="13">
    <w:name w:val="Указатель1"/>
    <w:basedOn w:val="a"/>
    <w:pPr>
      <w:suppressLineNumbers/>
    </w:pPr>
    <w:rPr>
      <w:rFonts w:ascii="PT Sans" w:hAnsi="PT Sans" w:cs="Noto Sans Devanagari"/>
    </w:rPr>
  </w:style>
  <w:style w:type="paragraph" w:styleId="af0">
    <w:name w:val="Balloon Text"/>
    <w:basedOn w:val="a"/>
    <w:rPr>
      <w:rFonts w:ascii="Tahoma" w:hAnsi="Tahoma" w:cs="Tahoma"/>
      <w:sz w:val="16"/>
      <w:szCs w:val="16"/>
    </w:rPr>
  </w:style>
  <w:style w:type="paragraph" w:customStyle="1" w:styleId="210">
    <w:name w:val="Основной текст 21"/>
    <w:basedOn w:val="a"/>
    <w:rPr>
      <w:sz w:val="28"/>
      <w:lang w:val="x-none"/>
    </w:rPr>
  </w:style>
  <w:style w:type="paragraph" w:customStyle="1" w:styleId="310">
    <w:name w:val="Основной текст 31"/>
    <w:basedOn w:val="a"/>
    <w:rPr>
      <w:sz w:val="24"/>
      <w:szCs w:val="24"/>
    </w:rPr>
  </w:style>
  <w:style w:type="paragraph" w:customStyle="1" w:styleId="LO-Normal">
    <w:name w:val="LO-Normal"/>
    <w:pPr>
      <w:suppressAutoHyphens/>
    </w:pPr>
    <w:rPr>
      <w:lang w:eastAsia="zh-CN"/>
    </w:rPr>
  </w:style>
  <w:style w:type="paragraph" w:styleId="af1">
    <w:name w:val="Body Text Indent"/>
    <w:basedOn w:val="a"/>
    <w:pPr>
      <w:ind w:left="567"/>
    </w:pPr>
    <w:rPr>
      <w:color w:val="000000"/>
      <w:sz w:val="24"/>
      <w:lang w:val="x-none"/>
    </w:rPr>
  </w:style>
  <w:style w:type="paragraph" w:customStyle="1" w:styleId="211">
    <w:name w:val="Основной текст с отступом 21"/>
    <w:basedOn w:val="a"/>
    <w:pPr>
      <w:ind w:left="600"/>
    </w:pPr>
    <w:rPr>
      <w:sz w:val="24"/>
    </w:rPr>
  </w:style>
  <w:style w:type="paragraph" w:customStyle="1" w:styleId="14">
    <w:name w:val="Название объекта1"/>
    <w:basedOn w:val="a"/>
    <w:pPr>
      <w:jc w:val="center"/>
    </w:pPr>
    <w:rPr>
      <w:b/>
      <w:sz w:val="36"/>
    </w:rPr>
  </w:style>
  <w:style w:type="paragraph" w:styleId="af2">
    <w:name w:val="Normal (Web)"/>
    <w:basedOn w:val="a"/>
    <w:pPr>
      <w:spacing w:before="280" w:after="280"/>
    </w:pPr>
    <w:rPr>
      <w:sz w:val="24"/>
      <w:szCs w:val="24"/>
    </w:rPr>
  </w:style>
  <w:style w:type="paragraph" w:customStyle="1" w:styleId="311">
    <w:name w:val="Основной текст с отступом 31"/>
    <w:basedOn w:val="a"/>
    <w:pPr>
      <w:spacing w:after="120"/>
      <w:ind w:left="283"/>
    </w:pPr>
    <w:rPr>
      <w:sz w:val="16"/>
      <w:szCs w:val="16"/>
      <w:lang w:val="x-none"/>
    </w:rPr>
  </w:style>
  <w:style w:type="paragraph" w:customStyle="1" w:styleId="western">
    <w:name w:val="western"/>
    <w:basedOn w:val="a"/>
    <w:pPr>
      <w:spacing w:before="280" w:after="280"/>
    </w:pPr>
    <w:rPr>
      <w:sz w:val="24"/>
      <w:szCs w:val="24"/>
    </w:rPr>
  </w:style>
  <w:style w:type="paragraph" w:customStyle="1" w:styleId="15">
    <w:name w:val="Текст1"/>
    <w:basedOn w:val="a"/>
    <w:rPr>
      <w:rFonts w:ascii="Courier New" w:hAnsi="Courier New" w:cs="Courier New"/>
      <w:lang w:val="x-none"/>
    </w:rPr>
  </w:style>
  <w:style w:type="paragraph" w:styleId="af3">
    <w:name w:val="List Paragraph"/>
    <w:basedOn w:val="a"/>
    <w:qFormat/>
    <w:pPr>
      <w:widowControl w:val="0"/>
      <w:autoSpaceDE w:val="0"/>
      <w:ind w:left="720"/>
    </w:pPr>
  </w:style>
  <w:style w:type="paragraph" w:customStyle="1" w:styleId="Iauiue">
    <w:name w:val="Iau?iue"/>
    <w:pPr>
      <w:suppressAutoHyphens/>
    </w:pPr>
    <w:rPr>
      <w:lang w:eastAsia="zh-CN"/>
    </w:rPr>
  </w:style>
  <w:style w:type="paragraph" w:customStyle="1" w:styleId="ConsPlusNormal">
    <w:name w:val="ConsPlusNormal"/>
    <w:pPr>
      <w:widowControl w:val="0"/>
      <w:suppressAutoHyphens/>
      <w:autoSpaceDE w:val="0"/>
      <w:ind w:firstLine="720"/>
    </w:pPr>
    <w:rPr>
      <w:rFonts w:ascii="Arial" w:hAnsi="Arial" w:cs="Arial"/>
      <w:lang w:eastAsia="zh-CN"/>
    </w:rPr>
  </w:style>
  <w:style w:type="paragraph" w:customStyle="1" w:styleId="af4">
    <w:name w:val="Îáû÷íûé"/>
    <w:pPr>
      <w:suppressAutoHyphens/>
    </w:pPr>
    <w:rPr>
      <w:kern w:val="2"/>
      <w:lang w:eastAsia="zh-CN"/>
    </w:rPr>
  </w:style>
  <w:style w:type="paragraph" w:customStyle="1" w:styleId="16">
    <w:name w:val="Основной текст1"/>
    <w:basedOn w:val="a"/>
    <w:pPr>
      <w:shd w:val="clear" w:color="auto" w:fill="FFFFFF"/>
      <w:spacing w:after="300" w:line="322" w:lineRule="exact"/>
      <w:jc w:val="center"/>
    </w:pPr>
    <w:rPr>
      <w:sz w:val="26"/>
      <w:szCs w:val="26"/>
      <w:shd w:val="clear" w:color="auto" w:fill="FFFFFF"/>
      <w:lang w:val="x-none"/>
    </w:rPr>
  </w:style>
  <w:style w:type="paragraph" w:styleId="af5">
    <w:name w:val="header"/>
    <w:basedOn w:val="a"/>
    <w:pPr>
      <w:tabs>
        <w:tab w:val="center" w:pos="4677"/>
        <w:tab w:val="right" w:pos="9355"/>
      </w:tabs>
    </w:pPr>
  </w:style>
  <w:style w:type="paragraph" w:styleId="af6">
    <w:name w:val="footer"/>
    <w:basedOn w:val="a"/>
    <w:pPr>
      <w:tabs>
        <w:tab w:val="center" w:pos="4677"/>
        <w:tab w:val="right" w:pos="9355"/>
      </w:tabs>
    </w:pPr>
  </w:style>
  <w:style w:type="paragraph" w:customStyle="1" w:styleId="MSGENFONTSTYLENAMETEMPLATEROLENUMBERMSGENFONTSTYLENAMEBYROLETEXT20">
    <w:name w:val="MSG_EN_FONT_STYLE_NAME_TEMPLATE_ROLE_NUMBER MSG_EN_FONT_STYLE_NAME_BY_ROLE_TEXT 2"/>
    <w:basedOn w:val="a"/>
    <w:pPr>
      <w:widowControl w:val="0"/>
      <w:shd w:val="clear" w:color="auto" w:fill="FFFFFF"/>
      <w:spacing w:line="312" w:lineRule="exact"/>
      <w:jc w:val="right"/>
    </w:pPr>
    <w:rPr>
      <w:sz w:val="26"/>
      <w:szCs w:val="26"/>
      <w:lang w:val="x-none"/>
    </w:rPr>
  </w:style>
  <w:style w:type="paragraph" w:customStyle="1" w:styleId="110">
    <w:name w:val="Обычный + 11 пт"/>
    <w:basedOn w:val="a"/>
    <w:pPr>
      <w:widowControl w:val="0"/>
      <w:ind w:left="-142" w:firstLine="426"/>
      <w:jc w:val="both"/>
    </w:pPr>
    <w:rPr>
      <w:color w:val="000080"/>
      <w:sz w:val="24"/>
      <w:szCs w:val="24"/>
    </w:rPr>
  </w:style>
  <w:style w:type="paragraph" w:styleId="af7">
    <w:name w:val="No Spacing"/>
    <w:qFormat/>
    <w:pPr>
      <w:suppressAutoHyphens/>
    </w:pPr>
    <w:rPr>
      <w:rFonts w:ascii="Calibri" w:eastAsia="Calibri" w:hAnsi="Calibri" w:cs="Calibri"/>
      <w:sz w:val="22"/>
      <w:szCs w:val="22"/>
      <w:lang w:eastAsia="zh-CN"/>
    </w:rPr>
  </w:style>
  <w:style w:type="paragraph" w:customStyle="1" w:styleId="justifyfull">
    <w:name w:val="justifyfull"/>
    <w:basedOn w:val="a"/>
    <w:pPr>
      <w:spacing w:before="280" w:after="280"/>
    </w:pPr>
    <w:rPr>
      <w:sz w:val="24"/>
      <w:szCs w:val="24"/>
    </w:rPr>
  </w:style>
  <w:style w:type="paragraph" w:customStyle="1" w:styleId="228bf8a64b8551e1msonormal">
    <w:name w:val="228bf8a64b8551e1msonormal"/>
    <w:basedOn w:val="a"/>
    <w:pPr>
      <w:spacing w:before="280" w:after="280"/>
    </w:pPr>
    <w:rPr>
      <w:sz w:val="24"/>
      <w:szCs w:val="24"/>
    </w:rPr>
  </w:style>
  <w:style w:type="paragraph" w:customStyle="1" w:styleId="af8">
    <w:name w:val="Содержимое таблицы"/>
    <w:basedOn w:val="a"/>
    <w:pPr>
      <w:suppressLineNumbers/>
    </w:pPr>
  </w:style>
  <w:style w:type="paragraph" w:customStyle="1" w:styleId="af9">
    <w:name w:val="Заголовок таблицы"/>
    <w:basedOn w:val="af8"/>
    <w:pPr>
      <w:jc w:val="center"/>
    </w:pPr>
    <w:rPr>
      <w:b/>
      <w:bCs/>
    </w:rPr>
  </w:style>
  <w:style w:type="table" w:styleId="afa">
    <w:name w:val="Table Grid"/>
    <w:basedOn w:val="a1"/>
    <w:uiPriority w:val="39"/>
    <w:rsid w:val="00BB79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685460">
      <w:bodyDiv w:val="1"/>
      <w:marLeft w:val="0"/>
      <w:marRight w:val="0"/>
      <w:marTop w:val="0"/>
      <w:marBottom w:val="0"/>
      <w:divBdr>
        <w:top w:val="none" w:sz="0" w:space="0" w:color="auto"/>
        <w:left w:val="none" w:sz="0" w:space="0" w:color="auto"/>
        <w:bottom w:val="none" w:sz="0" w:space="0" w:color="auto"/>
        <w:right w:val="none" w:sz="0" w:space="0" w:color="auto"/>
      </w:divBdr>
    </w:div>
    <w:div w:id="878008558">
      <w:bodyDiv w:val="1"/>
      <w:marLeft w:val="0"/>
      <w:marRight w:val="0"/>
      <w:marTop w:val="0"/>
      <w:marBottom w:val="0"/>
      <w:divBdr>
        <w:top w:val="none" w:sz="0" w:space="0" w:color="auto"/>
        <w:left w:val="none" w:sz="0" w:space="0" w:color="auto"/>
        <w:bottom w:val="none" w:sz="0" w:space="0" w:color="auto"/>
        <w:right w:val="none" w:sz="0" w:space="0" w:color="auto"/>
      </w:divBdr>
    </w:div>
    <w:div w:id="112526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jpeg"/><Relationship Id="rId18" Type="http://schemas.openxmlformats.org/officeDocument/2006/relationships/hyperlink" Target="https://ru.wikipedia.org/wiki/&#1064;&#1091;&#1075;&#1086;&#1093;&#1086;&#1076;"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ru.wikipedia.org/wiki/&#1056;&#1091;&#1089;&#1083;&#1086;" TargetMode="External"/><Relationship Id="rId2" Type="http://schemas.openxmlformats.org/officeDocument/2006/relationships/styles" Target="styles.xml"/><Relationship Id="rId16" Type="http://schemas.openxmlformats.org/officeDocument/2006/relationships/hyperlink" Target="https://ru.wikipedia.org/wiki/&#1044;&#1086;&#1085;&#1085;&#1099;&#1081;_&#1083;&#1105;&#1076;"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ru.wikipedia.org/wiki/&#1064;&#1091;&#1075;&#1072;" TargetMode="External"/><Relationship Id="rId10" Type="http://schemas.openxmlformats.org/officeDocument/2006/relationships/image" Target="media/image3.png"/><Relationship Id="rId19" Type="http://schemas.openxmlformats.org/officeDocument/2006/relationships/hyperlink" Target="https://ru.wikipedia.org/wiki/&#1051;&#1077;&#1076;&#1086;&#1089;&#1090;&#1072;&#1074;"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ru-RU" sz="1400" dirty="0"/>
              <a:t>Количество чрезвычайных происшествий за 2012 - </a:t>
            </a:r>
            <a:r>
              <a:rPr lang="ru-RU" sz="1400" dirty="0" smtClean="0"/>
              <a:t>2022 </a:t>
            </a:r>
            <a:r>
              <a:rPr lang="ru-RU" sz="1400" dirty="0"/>
              <a:t>годы</a:t>
            </a:r>
          </a:p>
        </c:rich>
      </c:tx>
      <c:layout>
        <c:manualLayout>
          <c:xMode val="edge"/>
          <c:yMode val="edge"/>
          <c:x val="0.1362805511380043"/>
          <c:y val="5.4990459525892599E-2"/>
        </c:manualLayout>
      </c:layout>
      <c:overlay val="0"/>
      <c:spPr>
        <a:noFill/>
        <a:ln>
          <a:noFill/>
        </a:ln>
        <a:effectLst/>
      </c:spPr>
    </c:title>
    <c:autoTitleDeleted val="0"/>
    <c:plotArea>
      <c:layout/>
      <c:pieChart>
        <c:varyColors val="1"/>
        <c:ser>
          <c:idx val="0"/>
          <c:order val="0"/>
          <c:tx>
            <c:strRef>
              <c:f>Лист1!$B$1</c:f>
              <c:strCache>
                <c:ptCount val="1"/>
                <c:pt idx="0">
                  <c:v>Количество чрезвычайных происшествий за 2012 - 2021 годы</c:v>
                </c:pt>
              </c:strCache>
            </c:strRef>
          </c:tx>
          <c:dPt>
            <c:idx val="0"/>
            <c:bubble3D val="0"/>
            <c:spPr>
              <a:solidFill>
                <a:schemeClr val="accent1"/>
              </a:solidFill>
              <a:ln w="19048">
                <a:solidFill>
                  <a:schemeClr val="lt1"/>
                </a:solidFill>
              </a:ln>
              <a:effectLst/>
            </c:spPr>
            <c:extLst>
              <c:ext xmlns:c16="http://schemas.microsoft.com/office/drawing/2014/chart" uri="{C3380CC4-5D6E-409C-BE32-E72D297353CC}">
                <c16:uniqueId val="{00000000-C0A8-44F1-B198-F63ACB686183}"/>
              </c:ext>
            </c:extLst>
          </c:dPt>
          <c:dPt>
            <c:idx val="1"/>
            <c:bubble3D val="0"/>
            <c:spPr>
              <a:solidFill>
                <a:schemeClr val="accent2"/>
              </a:solidFill>
              <a:ln w="19048">
                <a:solidFill>
                  <a:schemeClr val="lt1"/>
                </a:solidFill>
              </a:ln>
              <a:effectLst/>
            </c:spPr>
            <c:extLst>
              <c:ext xmlns:c16="http://schemas.microsoft.com/office/drawing/2014/chart" uri="{C3380CC4-5D6E-409C-BE32-E72D297353CC}">
                <c16:uniqueId val="{00000001-C0A8-44F1-B198-F63ACB686183}"/>
              </c:ext>
            </c:extLst>
          </c:dPt>
          <c:cat>
            <c:strRef>
              <c:f>Лист1!$A$2:$A$3</c:f>
              <c:strCache>
                <c:ptCount val="2"/>
                <c:pt idx="0">
                  <c:v>Техногенные</c:v>
                </c:pt>
                <c:pt idx="1">
                  <c:v>Природные</c:v>
                </c:pt>
              </c:strCache>
            </c:strRef>
          </c:cat>
          <c:val>
            <c:numRef>
              <c:f>Лист1!$B$2:$B$3</c:f>
              <c:numCache>
                <c:formatCode>\О\с\н\о\в\н\о\й</c:formatCode>
                <c:ptCount val="2"/>
                <c:pt idx="0">
                  <c:v>17</c:v>
                </c:pt>
                <c:pt idx="1">
                  <c:v>2</c:v>
                </c:pt>
              </c:numCache>
            </c:numRef>
          </c:val>
          <c:extLst>
            <c:ext xmlns:c16="http://schemas.microsoft.com/office/drawing/2014/chart" uri="{C3380CC4-5D6E-409C-BE32-E72D297353CC}">
              <c16:uniqueId val="{00000002-C0A8-44F1-B198-F63ACB686183}"/>
            </c:ext>
          </c:extLst>
        </c:ser>
        <c:dLbls>
          <c:showLegendKey val="0"/>
          <c:showVal val="0"/>
          <c:showCatName val="0"/>
          <c:showSerName val="0"/>
          <c:showPercent val="0"/>
          <c:showBubbleSize val="0"/>
          <c:showLeaderLines val="1"/>
        </c:dLbls>
        <c:firstSliceAng val="0"/>
      </c:pieChart>
      <c:spPr>
        <a:noFill/>
        <a:ln w="25398">
          <a:noFill/>
        </a:ln>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0.04469</cdr:x>
      <cdr:y>0.0432</cdr:y>
    </cdr:from>
    <cdr:to>
      <cdr:x>0.51353</cdr:x>
      <cdr:y>0.32492</cdr:y>
    </cdr:to>
    <cdr:sp macro="" textlink="">
      <cdr:nvSpPr>
        <cdr:cNvPr id="3" name="Заголовок 1"/>
        <cdr:cNvSpPr>
          <a:spLocks xmlns:a="http://schemas.openxmlformats.org/drawingml/2006/main" noGrp="1"/>
        </cdr:cNvSpPr>
      </cdr:nvSpPr>
      <cdr:spPr>
        <a:xfrm xmlns:a="http://schemas.openxmlformats.org/drawingml/2006/main">
          <a:off x="469900" y="187960"/>
          <a:ext cx="4930140" cy="1225868"/>
        </a:xfrm>
        <a:prstGeom xmlns:a="http://schemas.openxmlformats.org/drawingml/2006/main" prst="rect">
          <a:avLst/>
        </a:prstGeom>
      </cdr:spPr>
      <cdr:txBody>
        <a:bodyPr xmlns:a="http://schemas.openxmlformats.org/drawingml/2006/main" vert="horz" lIns="91440" tIns="45720" rIns="91440" bIns="45720" rtlCol="0" anchor="ctr">
          <a:normAutofit/>
        </a:bodyPr>
        <a:lstStyle xmlns:a="http://schemas.openxmlformats.org/drawingml/2006/main">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xmlns:a="http://schemas.openxmlformats.org/drawingml/2006/main">
          <a:endParaRPr lang="ru-RU" dirty="0"/>
        </a:p>
      </cdr:txBody>
    </cdr:sp>
  </cdr:relSizeAnchor>
  <cdr:relSizeAnchor xmlns:cdr="http://schemas.openxmlformats.org/drawingml/2006/chartDrawing">
    <cdr:from>
      <cdr:x>0.4471</cdr:x>
      <cdr:y>0.22811</cdr:y>
    </cdr:from>
    <cdr:to>
      <cdr:x>0.49203</cdr:x>
      <cdr:y>0.30894</cdr:y>
    </cdr:to>
    <cdr:sp macro="" textlink="">
      <cdr:nvSpPr>
        <cdr:cNvPr id="4" name="TextBox 3"/>
        <cdr:cNvSpPr txBox="1"/>
      </cdr:nvSpPr>
      <cdr:spPr>
        <a:xfrm xmlns:a="http://schemas.openxmlformats.org/drawingml/2006/main">
          <a:off x="4701541" y="992585"/>
          <a:ext cx="472440" cy="3517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33</TotalTime>
  <Pages>27</Pages>
  <Words>8406</Words>
  <Characters>47918</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МЧС РОССИИ</vt:lpstr>
    </vt:vector>
  </TitlesOfParts>
  <Company/>
  <LinksUpToDate>false</LinksUpToDate>
  <CharactersWithSpaces>56212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МЧС РОССИИ</dc:title>
  <dc:subject/>
  <dc:creator>Cveta</dc:creator>
  <cp:keywords/>
  <cp:lastModifiedBy>Заведующий сектором  МиП ЧС</cp:lastModifiedBy>
  <cp:revision>5</cp:revision>
  <cp:lastPrinted>2020-09-21T09:30:00Z</cp:lastPrinted>
  <dcterms:created xsi:type="dcterms:W3CDTF">2022-09-26T13:08:00Z</dcterms:created>
  <dcterms:modified xsi:type="dcterms:W3CDTF">2022-09-26T14:23:00Z</dcterms:modified>
</cp:coreProperties>
</file>